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4C" w:rsidRDefault="0076744C" w:rsidP="0076744C">
      <w:pPr>
        <w:pStyle w:val="1"/>
        <w:spacing w:after="336"/>
        <w:ind w:left="144" w:right="180"/>
      </w:pPr>
      <w:r>
        <w:t>Аннотация к рабочей программе «История (5, 6, 8 классы)»</w:t>
      </w:r>
      <w:r>
        <w:rPr>
          <w:u w:val="none"/>
        </w:rPr>
        <w:t xml:space="preserve"> </w:t>
      </w:r>
    </w:p>
    <w:p w:rsidR="0076744C" w:rsidRPr="00FE7317" w:rsidRDefault="0076744C" w:rsidP="0076744C">
      <w:pPr>
        <w:ind w:left="1030" w:right="14"/>
        <w:rPr>
          <w:u w:val="single"/>
        </w:rPr>
      </w:pPr>
      <w:r w:rsidRPr="00FE7317">
        <w:rPr>
          <w:u w:val="single"/>
        </w:rPr>
        <w:t>1.</w:t>
      </w:r>
      <w:r w:rsidRPr="00FE7317">
        <w:rPr>
          <w:rFonts w:ascii="Arial" w:eastAsia="Arial" w:hAnsi="Arial" w:cs="Arial"/>
          <w:u w:val="single"/>
        </w:rPr>
        <w:t xml:space="preserve"> </w:t>
      </w:r>
      <w:r w:rsidRPr="00FE7317">
        <w:rPr>
          <w:u w:val="single"/>
        </w:rPr>
        <w:t xml:space="preserve">Место курса в структуре основной образовательной программы </w:t>
      </w:r>
    </w:p>
    <w:p w:rsidR="0076744C" w:rsidRDefault="0076744C" w:rsidP="0076744C">
      <w:pPr>
        <w:spacing w:after="36"/>
        <w:ind w:left="26" w:right="14" w:firstLine="281"/>
      </w:pPr>
      <w:r>
        <w:t xml:space="preserve">Рабочая программа по истории предназначена для изучения курсов всеобщей истории и истории России в 5-9 классах общеобразовательной школы. Рабочая программа составлена на основе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РФ от 17.12.2010г. №1897 (в ред. Приказа </w:t>
      </w:r>
      <w:proofErr w:type="spellStart"/>
      <w:r>
        <w:t>Минобрнауки</w:t>
      </w:r>
      <w:proofErr w:type="spellEnd"/>
      <w:r>
        <w:t xml:space="preserve"> РФ от 29.12.2014 №1644). Рабочая программа 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 - 1334, Концепции нового учебно-методического комплекса. </w:t>
      </w:r>
    </w:p>
    <w:p w:rsidR="0076744C" w:rsidRDefault="0076744C" w:rsidP="0076744C">
      <w:pPr>
        <w:spacing w:after="58"/>
        <w:ind w:left="26" w:right="14" w:firstLine="281"/>
      </w:pPr>
      <w:r>
        <w:t xml:space="preserve">В связи с переходом на новую, линейную систему изучения истории, рабочая программа по истории составлена 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 </w:t>
      </w:r>
    </w:p>
    <w:p w:rsidR="0076744C" w:rsidRDefault="0076744C" w:rsidP="0076744C">
      <w:pPr>
        <w:spacing w:after="69"/>
        <w:ind w:left="310" w:right="14"/>
      </w:pPr>
      <w:r>
        <w:t xml:space="preserve">В основу данной рабочей программы положены: </w:t>
      </w:r>
    </w:p>
    <w:p w:rsidR="0076744C" w:rsidRDefault="0076744C" w:rsidP="0076744C">
      <w:pPr>
        <w:numPr>
          <w:ilvl w:val="0"/>
          <w:numId w:val="1"/>
        </w:numPr>
        <w:spacing w:after="66" w:line="267" w:lineRule="auto"/>
        <w:ind w:right="14" w:hanging="192"/>
        <w:jc w:val="both"/>
      </w:pPr>
      <w:r>
        <w:t xml:space="preserve">рабочая программа по всеобщей истории для предметной линии учебников </w:t>
      </w:r>
      <w:proofErr w:type="spellStart"/>
      <w:r>
        <w:t>А.А.Вигасина</w:t>
      </w:r>
      <w:proofErr w:type="spellEnd"/>
      <w:r>
        <w:t xml:space="preserve"> </w:t>
      </w:r>
    </w:p>
    <w:p w:rsidR="0076744C" w:rsidRDefault="0076744C" w:rsidP="0076744C">
      <w:pPr>
        <w:spacing w:line="325" w:lineRule="auto"/>
        <w:ind w:left="36"/>
      </w:pPr>
      <w:proofErr w:type="spellStart"/>
      <w:r>
        <w:t>О.С.Сороко</w:t>
      </w:r>
      <w:proofErr w:type="spellEnd"/>
      <w:r>
        <w:t xml:space="preserve">-Цюпы </w:t>
      </w:r>
      <w:r>
        <w:rPr>
          <w:i/>
        </w:rPr>
        <w:t xml:space="preserve">(Всеобщая история. Рабочие программы. Предметная линия учебников А. А. </w:t>
      </w:r>
      <w:proofErr w:type="spellStart"/>
      <w:r>
        <w:rPr>
          <w:i/>
        </w:rPr>
        <w:t>Вигасина</w:t>
      </w:r>
      <w:proofErr w:type="spellEnd"/>
      <w:r>
        <w:t xml:space="preserve"> — </w:t>
      </w:r>
      <w:r>
        <w:rPr>
          <w:i/>
        </w:rPr>
        <w:t xml:space="preserve">О. С. </w:t>
      </w:r>
      <w:proofErr w:type="spellStart"/>
      <w:r>
        <w:rPr>
          <w:i/>
        </w:rPr>
        <w:t>Сороко</w:t>
      </w:r>
      <w:proofErr w:type="spellEnd"/>
      <w:r>
        <w:rPr>
          <w:i/>
        </w:rPr>
        <w:t xml:space="preserve">-Цюпы. 5—9 классы: пособие для учителей </w:t>
      </w:r>
      <w:proofErr w:type="spellStart"/>
      <w:r>
        <w:rPr>
          <w:i/>
        </w:rPr>
        <w:t>общеобразоват</w:t>
      </w:r>
      <w:proofErr w:type="spellEnd"/>
      <w:r>
        <w:rPr>
          <w:i/>
        </w:rPr>
        <w:t>. организаций</w:t>
      </w:r>
      <w:proofErr w:type="gramStart"/>
      <w:r>
        <w:rPr>
          <w:i/>
        </w:rPr>
        <w:t>/[</w:t>
      </w:r>
      <w:proofErr w:type="gramEnd"/>
      <w:r>
        <w:rPr>
          <w:i/>
        </w:rPr>
        <w:t xml:space="preserve">А. </w:t>
      </w:r>
    </w:p>
    <w:p w:rsidR="0076744C" w:rsidRDefault="0076744C" w:rsidP="0076744C">
      <w:pPr>
        <w:spacing w:after="76" w:line="263" w:lineRule="auto"/>
        <w:ind w:left="36"/>
      </w:pPr>
      <w:r>
        <w:rPr>
          <w:i/>
        </w:rPr>
        <w:t xml:space="preserve">А. </w:t>
      </w:r>
      <w:proofErr w:type="spellStart"/>
      <w:r>
        <w:rPr>
          <w:i/>
        </w:rPr>
        <w:t>Вигасин</w:t>
      </w:r>
      <w:proofErr w:type="spellEnd"/>
      <w:r>
        <w:rPr>
          <w:i/>
        </w:rPr>
        <w:t xml:space="preserve">, Г.И. </w:t>
      </w:r>
      <w:proofErr w:type="spellStart"/>
      <w:r>
        <w:rPr>
          <w:i/>
        </w:rPr>
        <w:t>Годер</w:t>
      </w:r>
      <w:proofErr w:type="spellEnd"/>
      <w:r>
        <w:rPr>
          <w:i/>
        </w:rPr>
        <w:t>, Н.И. Шевченко и др.</w:t>
      </w:r>
      <w:proofErr w:type="gramStart"/>
      <w:r>
        <w:rPr>
          <w:i/>
        </w:rPr>
        <w:t>].-</w:t>
      </w:r>
      <w:proofErr w:type="gramEnd"/>
      <w:r>
        <w:rPr>
          <w:i/>
        </w:rPr>
        <w:t xml:space="preserve"> 2-е </w:t>
      </w:r>
      <w:proofErr w:type="spellStart"/>
      <w:r>
        <w:rPr>
          <w:i/>
        </w:rPr>
        <w:t>изд</w:t>
      </w:r>
      <w:proofErr w:type="spellEnd"/>
      <w:r>
        <w:rPr>
          <w:i/>
        </w:rPr>
        <w:t>.,</w:t>
      </w:r>
      <w:proofErr w:type="spellStart"/>
      <w:r>
        <w:rPr>
          <w:i/>
        </w:rPr>
        <w:t>дораб</w:t>
      </w:r>
      <w:proofErr w:type="spellEnd"/>
      <w:r>
        <w:t>.—</w:t>
      </w:r>
      <w:proofErr w:type="spellStart"/>
      <w:r>
        <w:rPr>
          <w:i/>
        </w:rPr>
        <w:t>М.:Просвещение</w:t>
      </w:r>
      <w:proofErr w:type="spellEnd"/>
      <w:r>
        <w:rPr>
          <w:i/>
        </w:rPr>
        <w:t>, 2014);</w:t>
      </w:r>
    </w:p>
    <w:p w:rsidR="0076744C" w:rsidRDefault="0076744C" w:rsidP="0076744C">
      <w:pPr>
        <w:numPr>
          <w:ilvl w:val="0"/>
          <w:numId w:val="1"/>
        </w:numPr>
        <w:spacing w:after="66" w:line="267" w:lineRule="auto"/>
        <w:ind w:right="14" w:hanging="192"/>
        <w:jc w:val="both"/>
      </w:pPr>
      <w:r>
        <w:t xml:space="preserve">рабочая программа по истории России для предметной линии учебников под редакцией А.В. </w:t>
      </w:r>
    </w:p>
    <w:p w:rsidR="0076744C" w:rsidRDefault="0076744C" w:rsidP="0076744C">
      <w:pPr>
        <w:spacing w:after="27" w:line="263" w:lineRule="auto"/>
        <w:ind w:left="36"/>
      </w:pPr>
      <w:proofErr w:type="spellStart"/>
      <w:r>
        <w:t>Торкунова</w:t>
      </w:r>
      <w:proofErr w:type="spellEnd"/>
      <w:r>
        <w:t xml:space="preserve"> </w:t>
      </w:r>
      <w:r>
        <w:rPr>
          <w:i/>
        </w:rPr>
        <w:t xml:space="preserve">(Рабочая программа и тематическое планирование курса «История России». 6-9 классы </w:t>
      </w:r>
    </w:p>
    <w:p w:rsidR="0076744C" w:rsidRDefault="0076744C" w:rsidP="0076744C">
      <w:pPr>
        <w:spacing w:line="323" w:lineRule="auto"/>
        <w:ind w:left="36"/>
      </w:pPr>
      <w:r>
        <w:rPr>
          <w:i/>
        </w:rPr>
        <w:t xml:space="preserve">(основная школа): учебное пособие для общеобразовательных организаций / АА. Данилов, </w:t>
      </w:r>
      <w:proofErr w:type="spellStart"/>
      <w:r>
        <w:rPr>
          <w:i/>
        </w:rPr>
        <w:t>О.Н.Журавлева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И.Е.Барыкина</w:t>
      </w:r>
      <w:proofErr w:type="spellEnd"/>
      <w:r>
        <w:rPr>
          <w:i/>
        </w:rPr>
        <w:t xml:space="preserve">. - Просвещение, 2015. - 77с. </w:t>
      </w:r>
    </w:p>
    <w:p w:rsidR="0076744C" w:rsidRDefault="0076744C" w:rsidP="0076744C">
      <w:pPr>
        <w:spacing w:after="71" w:line="258" w:lineRule="auto"/>
        <w:ind w:left="41" w:right="13" w:firstLine="699"/>
      </w:pPr>
      <w:r>
        <w:t xml:space="preserve"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 Рабочая программа ориентирована на следующие учебники: </w:t>
      </w:r>
    </w:p>
    <w:p w:rsidR="0076744C" w:rsidRDefault="0076744C" w:rsidP="0076744C">
      <w:pPr>
        <w:numPr>
          <w:ilvl w:val="0"/>
          <w:numId w:val="1"/>
        </w:numPr>
        <w:spacing w:after="5" w:line="328" w:lineRule="auto"/>
        <w:ind w:right="14" w:hanging="192"/>
        <w:jc w:val="both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Г.И, Свенцицкая </w:t>
      </w:r>
      <w:proofErr w:type="gramStart"/>
      <w:r>
        <w:t>И.С..</w:t>
      </w:r>
      <w:proofErr w:type="gramEnd"/>
      <w:r>
        <w:t xml:space="preserve"> История Древнего мира. 5 класс. -М., Просвещение -</w:t>
      </w:r>
      <w:r>
        <w:rPr>
          <w:rFonts w:ascii="Arial" w:eastAsia="Arial" w:hAnsi="Arial" w:cs="Arial"/>
        </w:rPr>
        <w:t xml:space="preserve"> </w:t>
      </w:r>
      <w:proofErr w:type="spellStart"/>
      <w:r>
        <w:t>Агибалова</w:t>
      </w:r>
      <w:proofErr w:type="spellEnd"/>
      <w:r>
        <w:t xml:space="preserve"> Е. В., Донской Г. М. История Средних веков. Под редакцией А. А. Сванидзе. 6 класс. - М. </w:t>
      </w:r>
    </w:p>
    <w:p w:rsidR="0076744C" w:rsidRDefault="0076744C" w:rsidP="0076744C">
      <w:pPr>
        <w:spacing w:after="69"/>
        <w:ind w:left="36" w:right="14"/>
      </w:pPr>
      <w:r>
        <w:t xml:space="preserve">"Просвещение" </w:t>
      </w:r>
    </w:p>
    <w:p w:rsidR="0076744C" w:rsidRDefault="0076744C" w:rsidP="0076744C">
      <w:pPr>
        <w:numPr>
          <w:ilvl w:val="0"/>
          <w:numId w:val="1"/>
        </w:numPr>
        <w:spacing w:after="65" w:line="267" w:lineRule="auto"/>
        <w:ind w:right="14" w:hanging="192"/>
        <w:jc w:val="both"/>
      </w:pP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 История Нового времени. 1500—</w:t>
      </w:r>
    </w:p>
    <w:p w:rsidR="0076744C" w:rsidRDefault="0076744C" w:rsidP="0076744C">
      <w:pPr>
        <w:spacing w:after="69"/>
        <w:ind w:left="36" w:right="14"/>
      </w:pPr>
      <w:r>
        <w:t xml:space="preserve">1800. Под редакцией А. А. </w:t>
      </w:r>
      <w:proofErr w:type="spellStart"/>
      <w:r>
        <w:t>Искендерова</w:t>
      </w:r>
      <w:proofErr w:type="spellEnd"/>
      <w:r>
        <w:t xml:space="preserve">. 7 </w:t>
      </w:r>
      <w:proofErr w:type="gramStart"/>
      <w:r>
        <w:t>класс.-</w:t>
      </w:r>
      <w:proofErr w:type="gramEnd"/>
      <w:r>
        <w:t xml:space="preserve"> М. "Просвещение" </w:t>
      </w:r>
    </w:p>
    <w:p w:rsidR="0076744C" w:rsidRDefault="0076744C" w:rsidP="0076744C">
      <w:pPr>
        <w:spacing w:after="68"/>
        <w:ind w:left="36" w:right="14"/>
      </w:pPr>
      <w: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 История Нового времени. 1800—</w:t>
      </w:r>
    </w:p>
    <w:p w:rsidR="0076744C" w:rsidRDefault="0076744C" w:rsidP="0076744C">
      <w:pPr>
        <w:spacing w:after="68"/>
        <w:ind w:left="36" w:right="14"/>
      </w:pPr>
      <w:r>
        <w:t xml:space="preserve">1900. Под редакцией А. А. </w:t>
      </w:r>
      <w:proofErr w:type="spellStart"/>
      <w:r>
        <w:t>Искендерова</w:t>
      </w:r>
      <w:proofErr w:type="spellEnd"/>
      <w:r>
        <w:t xml:space="preserve">. 8 класс. - М. "Просвещение" </w:t>
      </w:r>
    </w:p>
    <w:p w:rsidR="0076744C" w:rsidRDefault="0076744C" w:rsidP="0076744C">
      <w:pPr>
        <w:numPr>
          <w:ilvl w:val="0"/>
          <w:numId w:val="2"/>
        </w:numPr>
        <w:spacing w:after="5" w:line="324" w:lineRule="auto"/>
        <w:ind w:right="14" w:hanging="180"/>
        <w:jc w:val="both"/>
      </w:pPr>
      <w:proofErr w:type="spellStart"/>
      <w:r>
        <w:t>Сороко</w:t>
      </w:r>
      <w:proofErr w:type="spellEnd"/>
      <w:r>
        <w:t xml:space="preserve">-Цюпа О. С., </w:t>
      </w:r>
      <w:proofErr w:type="spellStart"/>
      <w:r>
        <w:t>Сороко</w:t>
      </w:r>
      <w:proofErr w:type="spellEnd"/>
      <w:r>
        <w:t xml:space="preserve">-Цюпа А. О. Всеобщая история. Новейшая история. Под редакцией А. А. </w:t>
      </w:r>
      <w:proofErr w:type="spellStart"/>
      <w:r>
        <w:t>Искендерова</w:t>
      </w:r>
      <w:proofErr w:type="spellEnd"/>
      <w:r>
        <w:t xml:space="preserve">. 9 класс. - М. "Просвещение" </w:t>
      </w:r>
    </w:p>
    <w:p w:rsidR="0076744C" w:rsidRDefault="0076744C" w:rsidP="0076744C">
      <w:pPr>
        <w:numPr>
          <w:ilvl w:val="0"/>
          <w:numId w:val="2"/>
        </w:numPr>
        <w:spacing w:after="5" w:line="323" w:lineRule="auto"/>
        <w:ind w:right="14" w:hanging="180"/>
        <w:jc w:val="both"/>
      </w:pPr>
      <w:r>
        <w:t xml:space="preserve">История России. 6 класс. Арсентьев Н.М., Данилов А.А., </w:t>
      </w:r>
      <w:proofErr w:type="spellStart"/>
      <w:r>
        <w:t>Стафанович</w:t>
      </w:r>
      <w:proofErr w:type="spellEnd"/>
      <w:r>
        <w:t xml:space="preserve"> П.С., и др./Под ред. </w:t>
      </w:r>
      <w:proofErr w:type="spellStart"/>
      <w:r>
        <w:t>Торкунова</w:t>
      </w:r>
      <w:proofErr w:type="spellEnd"/>
      <w:r>
        <w:t xml:space="preserve"> А.В.- М. "Просвещение" </w:t>
      </w:r>
    </w:p>
    <w:p w:rsidR="0076744C" w:rsidRDefault="0076744C" w:rsidP="0076744C">
      <w:pPr>
        <w:spacing w:after="69"/>
        <w:ind w:left="36" w:right="14"/>
      </w:pPr>
      <w:r>
        <w:t xml:space="preserve">   М. "Просвещение" </w:t>
      </w:r>
    </w:p>
    <w:p w:rsidR="0076744C" w:rsidRDefault="0076744C" w:rsidP="0076744C">
      <w:pPr>
        <w:numPr>
          <w:ilvl w:val="0"/>
          <w:numId w:val="2"/>
        </w:numPr>
        <w:spacing w:after="5" w:line="325" w:lineRule="auto"/>
        <w:ind w:right="14" w:hanging="180"/>
        <w:jc w:val="both"/>
      </w:pPr>
      <w:r>
        <w:t xml:space="preserve">История России. 8 класс. Арсентьев Н.М., Данилов А.А., </w:t>
      </w:r>
      <w:proofErr w:type="spellStart"/>
      <w:r>
        <w:t>Курукин</w:t>
      </w:r>
      <w:proofErr w:type="spellEnd"/>
      <w:r>
        <w:t xml:space="preserve"> И.В., и др./Под ред. </w:t>
      </w:r>
      <w:proofErr w:type="spellStart"/>
      <w:r>
        <w:t>Торкунова</w:t>
      </w:r>
      <w:proofErr w:type="spellEnd"/>
      <w:r>
        <w:t xml:space="preserve"> А.В.- М. "Просвещение" </w:t>
      </w:r>
    </w:p>
    <w:p w:rsidR="0076744C" w:rsidRDefault="0076744C" w:rsidP="0076744C">
      <w:pPr>
        <w:spacing w:line="325" w:lineRule="auto"/>
        <w:ind w:right="14"/>
      </w:pPr>
    </w:p>
    <w:p w:rsidR="0076744C" w:rsidRPr="00FE7317" w:rsidRDefault="0076744C" w:rsidP="0076744C">
      <w:pPr>
        <w:ind w:firstLine="709"/>
        <w:rPr>
          <w:sz w:val="24"/>
          <w:szCs w:val="24"/>
          <w:lang w:eastAsia="en-US"/>
        </w:rPr>
      </w:pPr>
      <w:r w:rsidRPr="00FE7317">
        <w:rPr>
          <w:bCs/>
          <w:sz w:val="24"/>
          <w:szCs w:val="24"/>
          <w:u w:val="single"/>
        </w:rPr>
        <w:lastRenderedPageBreak/>
        <w:t>2.Описание места учебного предмета в учебном плане.</w:t>
      </w:r>
    </w:p>
    <w:p w:rsidR="0076744C" w:rsidRPr="00BA732A" w:rsidRDefault="0076744C" w:rsidP="0076744C">
      <w:pPr>
        <w:ind w:firstLine="709"/>
        <w:rPr>
          <w:sz w:val="24"/>
          <w:szCs w:val="24"/>
          <w:lang w:eastAsia="en-US"/>
        </w:rPr>
      </w:pPr>
      <w:r w:rsidRPr="00BA732A">
        <w:rPr>
          <w:sz w:val="24"/>
          <w:szCs w:val="24"/>
          <w:lang w:eastAsia="en-US"/>
        </w:rPr>
        <w:t>Распределение часов, предназначенных на изучение курсов всеобщей ис</w:t>
      </w:r>
      <w:r>
        <w:rPr>
          <w:sz w:val="24"/>
          <w:szCs w:val="24"/>
          <w:lang w:eastAsia="en-US"/>
        </w:rPr>
        <w:t xml:space="preserve">тории и истории России с V </w:t>
      </w:r>
      <w:proofErr w:type="gramStart"/>
      <w:r>
        <w:rPr>
          <w:sz w:val="24"/>
          <w:szCs w:val="24"/>
          <w:lang w:eastAsia="en-US"/>
        </w:rPr>
        <w:t xml:space="preserve">по </w:t>
      </w:r>
      <w:r w:rsidRPr="00BA732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VIII</w:t>
      </w:r>
      <w:proofErr w:type="gramEnd"/>
      <w:r w:rsidRPr="00BA732A">
        <w:rPr>
          <w:sz w:val="24"/>
          <w:szCs w:val="24"/>
          <w:lang w:eastAsia="en-US"/>
        </w:rPr>
        <w:t xml:space="preserve"> классы, осуществляется в соответствии со стандартом и авторской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589"/>
        <w:gridCol w:w="1779"/>
        <w:gridCol w:w="1582"/>
        <w:gridCol w:w="1895"/>
        <w:gridCol w:w="1761"/>
      </w:tblGrid>
      <w:tr w:rsidR="0076744C" w:rsidRPr="00BA732A" w:rsidTr="00BA705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32A">
              <w:rPr>
                <w:b/>
                <w:sz w:val="24"/>
                <w:szCs w:val="24"/>
                <w:lang w:eastAsia="en-US"/>
              </w:rPr>
              <w:t>История России</w:t>
            </w:r>
          </w:p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b/>
                <w:sz w:val="24"/>
                <w:szCs w:val="24"/>
                <w:lang w:eastAsia="en-US"/>
              </w:rPr>
              <w:t>(кол-во часов)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32A">
              <w:rPr>
                <w:b/>
                <w:sz w:val="24"/>
                <w:szCs w:val="24"/>
                <w:lang w:eastAsia="en-US"/>
              </w:rPr>
              <w:t>Всеобщая история</w:t>
            </w:r>
          </w:p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b/>
                <w:sz w:val="24"/>
                <w:szCs w:val="24"/>
                <w:lang w:eastAsia="en-US"/>
              </w:rPr>
              <w:t>(кол-во часов)</w:t>
            </w:r>
          </w:p>
        </w:tc>
      </w:tr>
      <w:tr w:rsidR="0076744C" w:rsidRPr="00BA732A" w:rsidTr="00BA705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lang w:eastAsia="en-US"/>
              </w:rPr>
              <w:t xml:space="preserve">предметная линии учебников под редакцией </w:t>
            </w:r>
            <w:proofErr w:type="spellStart"/>
            <w:r w:rsidRPr="00BA732A">
              <w:rPr>
                <w:lang w:eastAsia="en-US"/>
              </w:rPr>
              <w:t>А.В.Торкунова</w:t>
            </w:r>
            <w:proofErr w:type="spellEnd"/>
            <w:r w:rsidRPr="00BA732A"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По рабочей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lang w:eastAsia="en-US"/>
              </w:rPr>
              <w:t xml:space="preserve">предметная линии учебников под редакцией </w:t>
            </w:r>
            <w:proofErr w:type="spellStart"/>
            <w:r w:rsidRPr="00BA732A">
              <w:rPr>
                <w:lang w:eastAsia="en-US"/>
              </w:rPr>
              <w:t>Вигасина</w:t>
            </w:r>
            <w:proofErr w:type="spellEnd"/>
            <w:r w:rsidRPr="00BA732A">
              <w:rPr>
                <w:lang w:eastAsia="en-US"/>
              </w:rPr>
              <w:t xml:space="preserve"> – </w:t>
            </w:r>
            <w:proofErr w:type="spellStart"/>
            <w:r w:rsidRPr="00BA732A">
              <w:rPr>
                <w:lang w:eastAsia="en-US"/>
              </w:rPr>
              <w:t>Сороко</w:t>
            </w:r>
            <w:proofErr w:type="spellEnd"/>
            <w:r w:rsidRPr="00BA732A">
              <w:rPr>
                <w:lang w:eastAsia="en-US"/>
              </w:rPr>
              <w:t>-Цюпы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По рабочей программе</w:t>
            </w:r>
          </w:p>
        </w:tc>
      </w:tr>
      <w:tr w:rsidR="0076744C" w:rsidRPr="00BA732A" w:rsidTr="00BA70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70</w:t>
            </w:r>
          </w:p>
        </w:tc>
      </w:tr>
      <w:tr w:rsidR="0076744C" w:rsidRPr="00BA732A" w:rsidTr="00BA70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</w:tr>
      <w:tr w:rsidR="0076744C" w:rsidRPr="00BA732A" w:rsidTr="00BA70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BA732A" w:rsidRDefault="0076744C" w:rsidP="00BA7053">
            <w:pPr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744C" w:rsidRPr="00BA732A" w:rsidRDefault="0076744C" w:rsidP="00BA7053">
            <w:pPr>
              <w:jc w:val="center"/>
              <w:rPr>
                <w:sz w:val="24"/>
                <w:szCs w:val="24"/>
                <w:lang w:eastAsia="en-US"/>
              </w:rPr>
            </w:pPr>
            <w:r w:rsidRPr="00BA732A">
              <w:rPr>
                <w:sz w:val="24"/>
                <w:szCs w:val="24"/>
                <w:lang w:eastAsia="en-US"/>
              </w:rPr>
              <w:t>28</w:t>
            </w:r>
          </w:p>
        </w:tc>
      </w:tr>
    </w:tbl>
    <w:p w:rsidR="0076744C" w:rsidRDefault="0076744C" w:rsidP="0076744C">
      <w:pPr>
        <w:spacing w:after="4" w:line="258" w:lineRule="auto"/>
        <w:ind w:left="288" w:right="617" w:firstLine="862"/>
      </w:pPr>
    </w:p>
    <w:p w:rsidR="0076744C" w:rsidRPr="00FE7317" w:rsidRDefault="0076744C" w:rsidP="0076744C">
      <w:pPr>
        <w:autoSpaceDE w:val="0"/>
        <w:autoSpaceDN w:val="0"/>
        <w:adjustRightInd w:val="0"/>
        <w:ind w:firstLine="708"/>
        <w:rPr>
          <w:u w:val="single"/>
        </w:rPr>
      </w:pPr>
      <w:r w:rsidRPr="00FE7317">
        <w:rPr>
          <w:u w:val="single"/>
        </w:rPr>
        <w:t>3.Цели и задачи программы</w:t>
      </w:r>
    </w:p>
    <w:p w:rsidR="0076744C" w:rsidRDefault="0076744C" w:rsidP="0076744C">
      <w:pPr>
        <w:autoSpaceDE w:val="0"/>
        <w:autoSpaceDN w:val="0"/>
        <w:adjustRightInd w:val="0"/>
        <w:ind w:firstLine="708"/>
      </w:pPr>
      <w:r w:rsidRPr="008233F1">
        <w:rPr>
          <w:u w:val="single"/>
        </w:rPr>
        <w:t>Общие цели изучения истории</w:t>
      </w:r>
      <w:r w:rsidRPr="007C2D46"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76744C" w:rsidRDefault="0076744C" w:rsidP="0076744C">
      <w:pPr>
        <w:autoSpaceDE w:val="0"/>
        <w:autoSpaceDN w:val="0"/>
        <w:adjustRightInd w:val="0"/>
        <w:ind w:firstLine="708"/>
      </w:pPr>
    </w:p>
    <w:p w:rsidR="0076744C" w:rsidRPr="007C2D46" w:rsidRDefault="0076744C" w:rsidP="0076744C">
      <w:pPr>
        <w:autoSpaceDE w:val="0"/>
        <w:autoSpaceDN w:val="0"/>
        <w:adjustRightInd w:val="0"/>
        <w:ind w:firstLine="708"/>
      </w:pPr>
      <w:r w:rsidRPr="007C2D46">
        <w:t xml:space="preserve">Таким образом, </w:t>
      </w:r>
      <w:r w:rsidRPr="007C2D46">
        <w:rPr>
          <w:bCs/>
          <w:u w:val="single"/>
        </w:rPr>
        <w:t xml:space="preserve">целью школьного исторического образования </w:t>
      </w:r>
      <w:r w:rsidRPr="007C2D46">
        <w:t>является</w:t>
      </w:r>
      <w:r>
        <w:t>:</w:t>
      </w:r>
      <w:r w:rsidRPr="007C2D46">
        <w:t xml:space="preserve"> </w:t>
      </w:r>
    </w:p>
    <w:p w:rsidR="0076744C" w:rsidRPr="0094076E" w:rsidRDefault="0076744C" w:rsidP="0076744C">
      <w:pPr>
        <w:autoSpaceDE w:val="0"/>
        <w:autoSpaceDN w:val="0"/>
        <w:adjustRightInd w:val="0"/>
      </w:pPr>
      <w:r w:rsidRPr="0094076E">
        <w:t xml:space="preserve">• формирование основ гражданской, </w:t>
      </w:r>
      <w:proofErr w:type="spellStart"/>
      <w:r w:rsidRPr="0094076E">
        <w:t>этнонациональной</w:t>
      </w:r>
      <w:proofErr w:type="spellEnd"/>
      <w:r w:rsidRPr="0094076E">
        <w:t>,</w:t>
      </w:r>
      <w:r>
        <w:t xml:space="preserve"> </w:t>
      </w:r>
      <w:r w:rsidRPr="0094076E">
        <w:t>социальной, культурной самоидентификации личности обучающегося, осмысление им опыта российской истории как</w:t>
      </w:r>
    </w:p>
    <w:p w:rsidR="0076744C" w:rsidRPr="0094076E" w:rsidRDefault="0076744C" w:rsidP="0076744C">
      <w:pPr>
        <w:autoSpaceDE w:val="0"/>
        <w:autoSpaceDN w:val="0"/>
        <w:adjustRightInd w:val="0"/>
      </w:pPr>
      <w:r w:rsidRPr="0094076E">
        <w:t>части мировой истории, усвоение базовых национальных</w:t>
      </w:r>
      <w:r>
        <w:t xml:space="preserve"> </w:t>
      </w:r>
      <w:r w:rsidRPr="0094076E"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6744C" w:rsidRPr="0094076E" w:rsidRDefault="0076744C" w:rsidP="0076744C">
      <w:pPr>
        <w:autoSpaceDE w:val="0"/>
        <w:autoSpaceDN w:val="0"/>
        <w:adjustRightInd w:val="0"/>
      </w:pPr>
      <w:r w:rsidRPr="0094076E"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</w:t>
      </w:r>
      <w:r>
        <w:t xml:space="preserve"> </w:t>
      </w:r>
      <w:r w:rsidRPr="0094076E">
        <w:t>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76744C" w:rsidRPr="0094076E" w:rsidRDefault="0076744C" w:rsidP="0076744C">
      <w:pPr>
        <w:autoSpaceDE w:val="0"/>
        <w:autoSpaceDN w:val="0"/>
        <w:adjustRightInd w:val="0"/>
      </w:pPr>
      <w:r w:rsidRPr="0094076E">
        <w:t>• формирование умения применять исторические знания для осмысления сущности современных общественных</w:t>
      </w:r>
      <w:r>
        <w:t xml:space="preserve"> </w:t>
      </w:r>
      <w:r w:rsidRPr="0094076E">
        <w:t>явлений, жизни в современном поликультурном, полиэтническом и многоконфессиональном мире;</w:t>
      </w:r>
    </w:p>
    <w:p w:rsidR="0076744C" w:rsidRPr="0094076E" w:rsidRDefault="0076744C" w:rsidP="0076744C">
      <w:pPr>
        <w:autoSpaceDE w:val="0"/>
        <w:autoSpaceDN w:val="0"/>
        <w:adjustRightInd w:val="0"/>
        <w:rPr>
          <w:b/>
        </w:rPr>
      </w:pPr>
      <w:r w:rsidRPr="0094076E">
        <w:t>• воспитание уважения к историческому наследию народов России; восприятие традиций исторического диалога,</w:t>
      </w:r>
      <w:r>
        <w:t xml:space="preserve"> </w:t>
      </w:r>
      <w:r w:rsidRPr="0094076E">
        <w:t>сложившихся в поликультурном, полиэтническом и многоконфессиональном Российском государстве.</w:t>
      </w:r>
    </w:p>
    <w:p w:rsidR="0076744C" w:rsidRPr="0094076E" w:rsidRDefault="0076744C" w:rsidP="0076744C">
      <w:pPr>
        <w:ind w:firstLine="708"/>
        <w:rPr>
          <w:b/>
        </w:rPr>
      </w:pPr>
    </w:p>
    <w:p w:rsidR="0076744C" w:rsidRPr="00713E36" w:rsidRDefault="0076744C" w:rsidP="0076744C">
      <w:pPr>
        <w:autoSpaceDE w:val="0"/>
        <w:autoSpaceDN w:val="0"/>
        <w:adjustRightInd w:val="0"/>
        <w:ind w:firstLine="708"/>
        <w:rPr>
          <w:szCs w:val="23"/>
        </w:rPr>
      </w:pPr>
      <w:r w:rsidRPr="00713E36">
        <w:rPr>
          <w:szCs w:val="23"/>
        </w:rPr>
        <w:t xml:space="preserve">Рабочая программа </w:t>
      </w:r>
      <w:r w:rsidRPr="00713E36">
        <w:rPr>
          <w:b/>
          <w:bCs/>
          <w:szCs w:val="23"/>
        </w:rPr>
        <w:t xml:space="preserve">способствует решению следующих задач </w:t>
      </w:r>
      <w:r w:rsidRPr="00713E36">
        <w:rPr>
          <w:szCs w:val="23"/>
        </w:rPr>
        <w:t xml:space="preserve">изучения истории на ступени основного общего образования: </w:t>
      </w:r>
    </w:p>
    <w:p w:rsidR="0076744C" w:rsidRPr="00713E36" w:rsidRDefault="0076744C" w:rsidP="0076744C">
      <w:pPr>
        <w:numPr>
          <w:ilvl w:val="0"/>
          <w:numId w:val="4"/>
        </w:numPr>
        <w:autoSpaceDE w:val="0"/>
        <w:autoSpaceDN w:val="0"/>
        <w:adjustRightInd w:val="0"/>
        <w:spacing w:after="85"/>
        <w:rPr>
          <w:szCs w:val="23"/>
        </w:rPr>
      </w:pPr>
      <w:r w:rsidRPr="00713E36">
        <w:rPr>
          <w:szCs w:val="23"/>
        </w:rPr>
        <w:t xml:space="preserve">овладение учащимися знаниями об основных этапах развития человеческого общества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76744C" w:rsidRPr="00713E36" w:rsidRDefault="0076744C" w:rsidP="0076744C">
      <w:pPr>
        <w:numPr>
          <w:ilvl w:val="0"/>
          <w:numId w:val="4"/>
        </w:numPr>
        <w:autoSpaceDE w:val="0"/>
        <w:autoSpaceDN w:val="0"/>
        <w:adjustRightInd w:val="0"/>
        <w:spacing w:after="85"/>
        <w:rPr>
          <w:szCs w:val="23"/>
        </w:rPr>
      </w:pPr>
      <w:r w:rsidRPr="00713E36">
        <w:rPr>
          <w:szCs w:val="23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76744C" w:rsidRPr="00713E36" w:rsidRDefault="0076744C" w:rsidP="0076744C">
      <w:pPr>
        <w:numPr>
          <w:ilvl w:val="0"/>
          <w:numId w:val="4"/>
        </w:numPr>
        <w:autoSpaceDE w:val="0"/>
        <w:autoSpaceDN w:val="0"/>
        <w:adjustRightInd w:val="0"/>
        <w:spacing w:after="85"/>
        <w:rPr>
          <w:szCs w:val="23"/>
        </w:rPr>
      </w:pPr>
      <w:r w:rsidRPr="00713E36">
        <w:rPr>
          <w:szCs w:val="23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76744C" w:rsidRPr="00FE7317" w:rsidRDefault="0076744C" w:rsidP="0076744C">
      <w:pPr>
        <w:numPr>
          <w:ilvl w:val="0"/>
          <w:numId w:val="4"/>
        </w:numPr>
        <w:autoSpaceDE w:val="0"/>
        <w:autoSpaceDN w:val="0"/>
        <w:adjustRightInd w:val="0"/>
        <w:rPr>
          <w:szCs w:val="23"/>
        </w:rPr>
      </w:pPr>
      <w:r w:rsidRPr="00713E36">
        <w:rPr>
          <w:szCs w:val="23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76744C" w:rsidRPr="00FE7317" w:rsidRDefault="0076744C" w:rsidP="0076744C">
      <w:pPr>
        <w:numPr>
          <w:ilvl w:val="0"/>
          <w:numId w:val="3"/>
        </w:numPr>
        <w:spacing w:after="5" w:line="267" w:lineRule="auto"/>
        <w:ind w:right="14" w:hanging="351"/>
        <w:jc w:val="both"/>
        <w:rPr>
          <w:u w:val="single"/>
        </w:rPr>
      </w:pPr>
      <w:r w:rsidRPr="00FE7317">
        <w:rPr>
          <w:u w:val="single"/>
        </w:rPr>
        <w:t xml:space="preserve">Формы контроля </w:t>
      </w:r>
    </w:p>
    <w:p w:rsidR="0076744C" w:rsidRDefault="0076744C" w:rsidP="0076744C">
      <w:pPr>
        <w:spacing w:line="325" w:lineRule="auto"/>
        <w:ind w:left="384" w:right="2487"/>
      </w:pPr>
      <w:r>
        <w:t xml:space="preserve">Текущий контроль: тесты, проекты, самостоятельные работы Промежуточная аттестация: контрольная (тестовая) работа. </w:t>
      </w:r>
    </w:p>
    <w:p w:rsidR="0076744C" w:rsidRDefault="0076744C" w:rsidP="0076744C">
      <w:pPr>
        <w:spacing w:line="274" w:lineRule="auto"/>
        <w:ind w:right="40"/>
        <w:jc w:val="right"/>
      </w:pPr>
      <w:r>
        <w:t>Составитель: Архипова Г.Р.</w:t>
      </w:r>
    </w:p>
    <w:p w:rsidR="0076744C" w:rsidRDefault="0076744C" w:rsidP="0076744C">
      <w:pPr>
        <w:spacing w:line="274" w:lineRule="auto"/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76744C" w:rsidRPr="0076744C" w:rsidRDefault="0076744C" w:rsidP="0076744C">
      <w:pPr>
        <w:spacing w:line="274" w:lineRule="auto"/>
        <w:ind w:right="40"/>
        <w:jc w:val="center"/>
        <w:rPr>
          <w:rFonts w:eastAsia="Times New Roman"/>
          <w:b/>
          <w:i/>
          <w:color w:val="000000"/>
          <w:sz w:val="24"/>
          <w:u w:val="single" w:color="000000"/>
        </w:rPr>
      </w:pPr>
      <w:r w:rsidRPr="0076744C">
        <w:rPr>
          <w:rFonts w:eastAsia="Times New Roman"/>
          <w:b/>
          <w:i/>
          <w:color w:val="000000"/>
          <w:sz w:val="24"/>
          <w:u w:val="single" w:color="000000"/>
        </w:rPr>
        <w:t>Аннотация к рабочей программе</w:t>
      </w:r>
      <w:r>
        <w:rPr>
          <w:rFonts w:eastAsia="Times New Roman"/>
          <w:b/>
          <w:i/>
          <w:color w:val="000000"/>
          <w:sz w:val="24"/>
          <w:u w:val="single" w:color="000000"/>
        </w:rPr>
        <w:t xml:space="preserve"> </w:t>
      </w:r>
      <w:r w:rsidRPr="0076744C">
        <w:rPr>
          <w:rFonts w:eastAsia="Times New Roman"/>
          <w:b/>
          <w:i/>
          <w:color w:val="000000"/>
          <w:sz w:val="24"/>
          <w:u w:val="single" w:color="000000"/>
        </w:rPr>
        <w:t>по курсу “История» 7 класс</w:t>
      </w:r>
    </w:p>
    <w:p w:rsidR="0076744C" w:rsidRDefault="0076744C" w:rsidP="0076744C">
      <w:pPr>
        <w:spacing w:line="274" w:lineRule="auto"/>
        <w:ind w:left="260" w:right="40" w:firstLine="1344"/>
        <w:rPr>
          <w:rFonts w:eastAsia="Times New Roman"/>
          <w:b/>
          <w:bCs/>
          <w:sz w:val="28"/>
          <w:szCs w:val="28"/>
        </w:rPr>
      </w:pPr>
    </w:p>
    <w:p w:rsidR="0076744C" w:rsidRPr="0076744C" w:rsidRDefault="0076744C" w:rsidP="0076744C">
      <w:pPr>
        <w:spacing w:after="36" w:line="276" w:lineRule="auto"/>
        <w:ind w:left="26" w:right="14" w:firstLine="682"/>
        <w:jc w:val="both"/>
        <w:rPr>
          <w:szCs w:val="28"/>
        </w:rPr>
      </w:pPr>
      <w:r w:rsidRPr="0076744C">
        <w:rPr>
          <w:rFonts w:eastAsia="Times New Roman"/>
          <w:szCs w:val="28"/>
        </w:rPr>
        <w:t xml:space="preserve">Рабочая программа по курсу «История» (история России (XVI- конец XVII в) и История Нового времени (1500-1800г)) для 7 класса </w:t>
      </w:r>
      <w:r w:rsidRPr="0076744C">
        <w:rPr>
          <w:szCs w:val="28"/>
        </w:rPr>
        <w:t xml:space="preserve">составлена согласно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6744C">
        <w:rPr>
          <w:szCs w:val="28"/>
        </w:rPr>
        <w:t>Минобрнауки</w:t>
      </w:r>
      <w:proofErr w:type="spellEnd"/>
      <w:r w:rsidRPr="0076744C">
        <w:rPr>
          <w:szCs w:val="28"/>
        </w:rPr>
        <w:t xml:space="preserve"> РФ от 17.12.2010г. №1897 (в ред. Приказа </w:t>
      </w:r>
      <w:proofErr w:type="spellStart"/>
      <w:r w:rsidRPr="0076744C">
        <w:rPr>
          <w:szCs w:val="28"/>
        </w:rPr>
        <w:t>Минобрнауки</w:t>
      </w:r>
      <w:proofErr w:type="spellEnd"/>
      <w:r w:rsidRPr="0076744C">
        <w:rPr>
          <w:szCs w:val="28"/>
        </w:rPr>
        <w:t xml:space="preserve"> РФ от 29.12.2014 №1644). Рабочая программа 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 - 1334, Концепции нового учебно-методического комплекса.</w:t>
      </w:r>
    </w:p>
    <w:p w:rsidR="0076744C" w:rsidRPr="0076744C" w:rsidRDefault="0076744C" w:rsidP="0076744C">
      <w:pPr>
        <w:spacing w:after="58" w:line="276" w:lineRule="auto"/>
        <w:ind w:left="26" w:right="14" w:firstLine="682"/>
        <w:jc w:val="both"/>
        <w:rPr>
          <w:szCs w:val="28"/>
        </w:rPr>
      </w:pPr>
      <w:r w:rsidRPr="0076744C">
        <w:rPr>
          <w:rFonts w:eastAsia="Times New Roman"/>
          <w:szCs w:val="28"/>
        </w:rPr>
        <w:t xml:space="preserve">Осуществляется обучение по УМК: «Всеобщая история» -  А.Я. </w:t>
      </w:r>
      <w:proofErr w:type="spellStart"/>
      <w:r w:rsidRPr="0076744C">
        <w:rPr>
          <w:rFonts w:eastAsia="Times New Roman"/>
          <w:szCs w:val="28"/>
        </w:rPr>
        <w:t>Юдовская</w:t>
      </w:r>
      <w:proofErr w:type="spellEnd"/>
      <w:r w:rsidRPr="0076744C">
        <w:rPr>
          <w:rFonts w:eastAsia="Times New Roman"/>
          <w:szCs w:val="28"/>
        </w:rPr>
        <w:t xml:space="preserve">. История Нового времени (1500-1800гг.): учебник для 7 классов общеобразовательных учреждений/ А.Я. </w:t>
      </w:r>
      <w:proofErr w:type="spellStart"/>
      <w:r w:rsidRPr="0076744C">
        <w:rPr>
          <w:rFonts w:eastAsia="Times New Roman"/>
          <w:szCs w:val="28"/>
        </w:rPr>
        <w:t>Юдовская</w:t>
      </w:r>
      <w:proofErr w:type="spellEnd"/>
      <w:r w:rsidRPr="0076744C">
        <w:rPr>
          <w:rFonts w:eastAsia="Times New Roman"/>
          <w:szCs w:val="28"/>
        </w:rPr>
        <w:t xml:space="preserve">, А.А. Баринов, Л.М. Ванюшкина. М., Просвещение, 2015г., 2016г., «История России» - «История России» - учебник для общеобразовательных организаций. В 2 ч, /Н. М. Арсентьев, А. А. Данилов, И. В. </w:t>
      </w:r>
      <w:proofErr w:type="spellStart"/>
      <w:r w:rsidRPr="0076744C">
        <w:rPr>
          <w:rFonts w:eastAsia="Times New Roman"/>
          <w:szCs w:val="28"/>
        </w:rPr>
        <w:t>Курукин</w:t>
      </w:r>
      <w:proofErr w:type="spellEnd"/>
      <w:r w:rsidRPr="0076744C">
        <w:rPr>
          <w:rFonts w:eastAsia="Times New Roman"/>
          <w:szCs w:val="28"/>
        </w:rPr>
        <w:t xml:space="preserve">…/ Под ред. А.В. </w:t>
      </w:r>
      <w:proofErr w:type="spellStart"/>
      <w:r w:rsidRPr="0076744C">
        <w:rPr>
          <w:rFonts w:eastAsia="Times New Roman"/>
          <w:szCs w:val="28"/>
        </w:rPr>
        <w:t>Торкунова</w:t>
      </w:r>
      <w:proofErr w:type="spellEnd"/>
      <w:r w:rsidRPr="0076744C">
        <w:rPr>
          <w:rFonts w:eastAsia="Times New Roman"/>
          <w:szCs w:val="28"/>
        </w:rPr>
        <w:t>, Просвещение,2017г.</w:t>
      </w:r>
    </w:p>
    <w:p w:rsidR="0076744C" w:rsidRPr="0076744C" w:rsidRDefault="0076744C" w:rsidP="0076744C">
      <w:pPr>
        <w:spacing w:line="276" w:lineRule="auto"/>
        <w:ind w:hanging="26"/>
        <w:jc w:val="both"/>
        <w:rPr>
          <w:sz w:val="20"/>
          <w:szCs w:val="24"/>
        </w:rPr>
      </w:pPr>
    </w:p>
    <w:p w:rsidR="0076744C" w:rsidRPr="0076744C" w:rsidRDefault="0076744C" w:rsidP="0076744C">
      <w:pPr>
        <w:tabs>
          <w:tab w:val="left" w:pos="518"/>
        </w:tabs>
        <w:spacing w:line="276" w:lineRule="auto"/>
        <w:ind w:right="100"/>
        <w:jc w:val="both"/>
        <w:rPr>
          <w:rFonts w:eastAsia="Times New Roman"/>
          <w:szCs w:val="28"/>
        </w:rPr>
      </w:pPr>
      <w:r w:rsidRPr="0076744C">
        <w:rPr>
          <w:rFonts w:eastAsia="Times New Roman"/>
          <w:szCs w:val="28"/>
        </w:rPr>
        <w:tab/>
        <w:t>В базисном учебном (образовательном) плане «История» является обязательным учебным предметом в 7 классе и изучается в общем объёме 70 часов за год, по 2 часа в неделю (35 учебные недели). При этом 29 часов программой отводится на изучение Новой (всеобщей) истории, 41 часов – на изучение истории России.</w:t>
      </w:r>
    </w:p>
    <w:p w:rsidR="0076744C" w:rsidRPr="0076744C" w:rsidRDefault="0076744C" w:rsidP="0076744C">
      <w:pPr>
        <w:spacing w:line="276" w:lineRule="auto"/>
        <w:ind w:hanging="26"/>
        <w:jc w:val="both"/>
        <w:rPr>
          <w:rFonts w:eastAsia="Times New Roman"/>
          <w:szCs w:val="28"/>
        </w:rPr>
      </w:pPr>
    </w:p>
    <w:p w:rsidR="0076744C" w:rsidRPr="0076744C" w:rsidRDefault="0076744C" w:rsidP="0076744C">
      <w:pPr>
        <w:spacing w:line="276" w:lineRule="auto"/>
        <w:ind w:firstLine="708"/>
        <w:jc w:val="both"/>
        <w:rPr>
          <w:rFonts w:eastAsia="Times New Roman"/>
          <w:szCs w:val="28"/>
        </w:rPr>
      </w:pPr>
      <w:r w:rsidRPr="0076744C">
        <w:rPr>
          <w:rFonts w:eastAsia="Times New Roman"/>
          <w:szCs w:val="28"/>
        </w:rPr>
        <w:t>Содержание курса История Нового времени. 1500-1800г. (29 часов)</w:t>
      </w:r>
    </w:p>
    <w:p w:rsidR="0076744C" w:rsidRPr="0076744C" w:rsidRDefault="0076744C" w:rsidP="0076744C">
      <w:pPr>
        <w:spacing w:line="276" w:lineRule="auto"/>
        <w:jc w:val="both"/>
        <w:rPr>
          <w:rFonts w:eastAsia="Times New Roman"/>
          <w:szCs w:val="28"/>
        </w:rPr>
      </w:pPr>
      <w:r w:rsidRPr="0076744C">
        <w:rPr>
          <w:rFonts w:eastAsia="Times New Roman"/>
          <w:szCs w:val="28"/>
        </w:rPr>
        <w:t>Введение. Мир в начале Нового времени. Великие географические открытия. Возрождение. Реформация (14ч). Первые революции Нового времени. Международные отношения. (3ч). Эпоха Просвещения. Время преобразований. (7ч).  Традиционные общества. Востока. Начало европейской колонизации. (4ч).</w:t>
      </w:r>
    </w:p>
    <w:p w:rsidR="0076744C" w:rsidRPr="0076744C" w:rsidRDefault="0076744C" w:rsidP="0076744C">
      <w:pPr>
        <w:spacing w:line="276" w:lineRule="auto"/>
        <w:ind w:hanging="26"/>
        <w:jc w:val="both"/>
        <w:rPr>
          <w:rFonts w:eastAsia="Times New Roman"/>
          <w:szCs w:val="28"/>
        </w:rPr>
      </w:pPr>
      <w:r w:rsidRPr="0076744C">
        <w:rPr>
          <w:rFonts w:eastAsia="Times New Roman"/>
          <w:szCs w:val="28"/>
        </w:rPr>
        <w:t xml:space="preserve">Содержание курса "История России"7 класс </w:t>
      </w:r>
      <w:proofErr w:type="gramStart"/>
      <w:r w:rsidRPr="0076744C">
        <w:rPr>
          <w:rFonts w:eastAsia="Times New Roman"/>
          <w:szCs w:val="28"/>
        </w:rPr>
        <w:t>( 40</w:t>
      </w:r>
      <w:proofErr w:type="gramEnd"/>
      <w:r w:rsidRPr="0076744C">
        <w:rPr>
          <w:rFonts w:eastAsia="Times New Roman"/>
          <w:szCs w:val="28"/>
        </w:rPr>
        <w:t xml:space="preserve"> часов). </w:t>
      </w:r>
    </w:p>
    <w:p w:rsidR="0076744C" w:rsidRPr="0076744C" w:rsidRDefault="0076744C" w:rsidP="0076744C">
      <w:pPr>
        <w:spacing w:line="276" w:lineRule="auto"/>
        <w:ind w:hanging="26"/>
        <w:jc w:val="both"/>
        <w:rPr>
          <w:rFonts w:eastAsia="Times New Roman"/>
          <w:szCs w:val="28"/>
        </w:rPr>
      </w:pPr>
      <w:r w:rsidRPr="0076744C">
        <w:rPr>
          <w:rFonts w:eastAsia="Times New Roman"/>
          <w:szCs w:val="28"/>
        </w:rPr>
        <w:t xml:space="preserve">Введение (1ч). Мир и Россия в </w:t>
      </w:r>
      <w:r w:rsidRPr="0076744C">
        <w:rPr>
          <w:rFonts w:eastAsia="Times New Roman"/>
          <w:szCs w:val="28"/>
          <w:lang w:val="en-US"/>
        </w:rPr>
        <w:t>XVI</w:t>
      </w:r>
      <w:r w:rsidRPr="0076744C">
        <w:rPr>
          <w:rFonts w:eastAsia="Times New Roman"/>
          <w:szCs w:val="28"/>
        </w:rPr>
        <w:t xml:space="preserve"> веке (19 ч). Смутное время в России. Россия при первых Романовых (18 ч).</w:t>
      </w:r>
    </w:p>
    <w:p w:rsidR="0076744C" w:rsidRPr="0076744C" w:rsidRDefault="0076744C" w:rsidP="0076744C">
      <w:pPr>
        <w:spacing w:line="276" w:lineRule="auto"/>
        <w:ind w:hanging="26"/>
        <w:jc w:val="both"/>
        <w:rPr>
          <w:rFonts w:eastAsia="Times New Roman"/>
          <w:szCs w:val="28"/>
        </w:rPr>
      </w:pPr>
    </w:p>
    <w:p w:rsidR="0076744C" w:rsidRPr="0076744C" w:rsidRDefault="0076744C" w:rsidP="0076744C">
      <w:pPr>
        <w:spacing w:line="276" w:lineRule="auto"/>
        <w:ind w:hanging="26"/>
        <w:jc w:val="right"/>
        <w:rPr>
          <w:rFonts w:eastAsia="Times New Roman"/>
          <w:szCs w:val="28"/>
        </w:rPr>
      </w:pPr>
      <w:r w:rsidRPr="0076744C">
        <w:rPr>
          <w:rFonts w:eastAsia="Times New Roman"/>
          <w:szCs w:val="28"/>
        </w:rPr>
        <w:t>Составитель: Пржевлоцкая О.А.</w:t>
      </w:r>
    </w:p>
    <w:p w:rsidR="0076744C" w:rsidRDefault="0076744C" w:rsidP="0076744C">
      <w:pPr>
        <w:pStyle w:val="1"/>
        <w:keepLines w:val="0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i/>
          <w:sz w:val="24"/>
        </w:rPr>
      </w:pPr>
    </w:p>
    <w:p w:rsidR="0076744C" w:rsidRPr="00775FD6" w:rsidRDefault="0076744C" w:rsidP="0076744C">
      <w:pPr>
        <w:pStyle w:val="1"/>
        <w:keepLines w:val="0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i/>
          <w:sz w:val="24"/>
        </w:rPr>
      </w:pPr>
      <w:r>
        <w:rPr>
          <w:i/>
          <w:sz w:val="24"/>
        </w:rPr>
        <w:t>Аннотация к рабочей программе история 9 класс</w:t>
      </w:r>
    </w:p>
    <w:p w:rsidR="0076744C" w:rsidRPr="00775FD6" w:rsidRDefault="0076744C" w:rsidP="0076744C">
      <w:pPr>
        <w:shd w:val="clear" w:color="auto" w:fill="FFFFFF"/>
        <w:spacing w:line="360" w:lineRule="auto"/>
        <w:jc w:val="both"/>
      </w:pPr>
    </w:p>
    <w:p w:rsidR="0076744C" w:rsidRPr="00775FD6" w:rsidRDefault="0076744C" w:rsidP="0076744C">
      <w:pPr>
        <w:ind w:firstLine="540"/>
        <w:jc w:val="both"/>
      </w:pPr>
      <w:r w:rsidRPr="00775FD6">
        <w:t xml:space="preserve">Рабочая программа по истории для 9 класса составлена на основе Федерального компонента Государственного стандарта основного общего образования по истории, </w:t>
      </w:r>
      <w:r w:rsidRPr="00775FD6">
        <w:rPr>
          <w:bCs/>
          <w:color w:val="000000"/>
        </w:rPr>
        <w:t xml:space="preserve">Примерной программы основного общего образования по истории (Сборник нормативных документов. История. М.: </w:t>
      </w:r>
      <w:proofErr w:type="spellStart"/>
      <w:r w:rsidRPr="00775FD6">
        <w:rPr>
          <w:bCs/>
          <w:color w:val="000000"/>
        </w:rPr>
        <w:t>Вентана</w:t>
      </w:r>
      <w:proofErr w:type="spellEnd"/>
      <w:r w:rsidRPr="00775FD6">
        <w:rPr>
          <w:bCs/>
          <w:color w:val="000000"/>
        </w:rPr>
        <w:t>-Граф, 2008</w:t>
      </w:r>
      <w:proofErr w:type="gramStart"/>
      <w:r w:rsidRPr="00775FD6">
        <w:rPr>
          <w:bCs/>
          <w:color w:val="000000"/>
        </w:rPr>
        <w:t xml:space="preserve">) </w:t>
      </w:r>
      <w:r w:rsidRPr="00775FD6">
        <w:t xml:space="preserve"> и</w:t>
      </w:r>
      <w:proofErr w:type="gramEnd"/>
      <w:r w:rsidRPr="00775FD6">
        <w:t xml:space="preserve"> авторских программ:</w:t>
      </w:r>
    </w:p>
    <w:p w:rsidR="0076744C" w:rsidRPr="00775FD6" w:rsidRDefault="0076744C" w:rsidP="0076744C">
      <w:pPr>
        <w:ind w:firstLine="540"/>
        <w:jc w:val="both"/>
      </w:pPr>
      <w:r w:rsidRPr="00775FD6">
        <w:t>•</w:t>
      </w:r>
      <w:r w:rsidRPr="00775FD6">
        <w:tab/>
        <w:t xml:space="preserve">Данилов А.А., Косулина Л.Г. Россия </w:t>
      </w:r>
      <w:proofErr w:type="gramStart"/>
      <w:r w:rsidRPr="00775FD6">
        <w:t>в  XX</w:t>
      </w:r>
      <w:proofErr w:type="gramEnd"/>
      <w:r w:rsidRPr="00775FD6">
        <w:t xml:space="preserve"> в. // Программы общеобразовательных учреждений. История. Обществознание. 5-11 </w:t>
      </w:r>
      <w:proofErr w:type="spellStart"/>
      <w:r w:rsidRPr="00775FD6">
        <w:t>кл</w:t>
      </w:r>
      <w:proofErr w:type="spellEnd"/>
      <w:r w:rsidRPr="00775FD6">
        <w:t xml:space="preserve"> /</w:t>
      </w:r>
      <w:proofErr w:type="gramStart"/>
      <w:r w:rsidRPr="00775FD6">
        <w:t>/.-</w:t>
      </w:r>
      <w:proofErr w:type="gramEnd"/>
      <w:r w:rsidRPr="00775FD6">
        <w:t xml:space="preserve">  М.: Просвещение, 2008.</w:t>
      </w:r>
    </w:p>
    <w:p w:rsidR="0076744C" w:rsidRPr="00775FD6" w:rsidRDefault="0076744C" w:rsidP="0076744C">
      <w:pPr>
        <w:ind w:firstLine="540"/>
        <w:jc w:val="both"/>
      </w:pPr>
      <w:r w:rsidRPr="00775FD6">
        <w:lastRenderedPageBreak/>
        <w:t>•</w:t>
      </w:r>
      <w:r w:rsidRPr="00775FD6">
        <w:tab/>
      </w:r>
      <w:proofErr w:type="spellStart"/>
      <w:r w:rsidRPr="00775FD6">
        <w:t>Сороко</w:t>
      </w:r>
      <w:proofErr w:type="spellEnd"/>
      <w:r w:rsidRPr="00775FD6">
        <w:t xml:space="preserve">-Цюпа </w:t>
      </w:r>
      <w:proofErr w:type="gramStart"/>
      <w:r w:rsidRPr="00775FD6">
        <w:t>А.О. ,</w:t>
      </w:r>
      <w:proofErr w:type="gramEnd"/>
      <w:r w:rsidRPr="00775FD6">
        <w:t xml:space="preserve"> Стрелова О.Ю. Новейшая история зарубежных стран XX- начала </w:t>
      </w:r>
      <w:proofErr w:type="spellStart"/>
      <w:r w:rsidRPr="00775FD6">
        <w:t>XXIвека</w:t>
      </w:r>
      <w:proofErr w:type="spellEnd"/>
      <w:r w:rsidRPr="00775FD6">
        <w:t xml:space="preserve"> // Программы общеобразовательных учреждений. История. Обществознание. 5-11 </w:t>
      </w:r>
      <w:proofErr w:type="spellStart"/>
      <w:r w:rsidRPr="00775FD6">
        <w:t>кл</w:t>
      </w:r>
      <w:proofErr w:type="spellEnd"/>
      <w:r w:rsidRPr="00775FD6">
        <w:t xml:space="preserve"> /</w:t>
      </w:r>
      <w:proofErr w:type="gramStart"/>
      <w:r w:rsidRPr="00775FD6">
        <w:t>/.-</w:t>
      </w:r>
      <w:proofErr w:type="gramEnd"/>
      <w:r w:rsidRPr="00775FD6">
        <w:t>М.: Просвещение, 2008.</w:t>
      </w:r>
    </w:p>
    <w:p w:rsidR="0076744C" w:rsidRPr="00775FD6" w:rsidRDefault="0076744C" w:rsidP="0076744C">
      <w:pPr>
        <w:ind w:firstLine="540"/>
        <w:jc w:val="both"/>
      </w:pPr>
      <w:r w:rsidRPr="00775FD6">
        <w:t xml:space="preserve">   Основные содержательные линии примерной программы в </w:t>
      </w:r>
      <w:r w:rsidRPr="00775FD6">
        <w:rPr>
          <w:lang w:val="en-US"/>
        </w:rPr>
        <w:t>V</w:t>
      </w:r>
      <w:r w:rsidRPr="00775FD6">
        <w:t>-</w:t>
      </w:r>
      <w:r w:rsidRPr="00775FD6">
        <w:rPr>
          <w:lang w:val="en-US"/>
        </w:rPr>
        <w:t>IX</w:t>
      </w:r>
      <w:r w:rsidRPr="00775FD6">
        <w:t xml:space="preserve"> классах реализуются в рамках двух курсов – «Истории России» и «Всеобщей истории». Рабочая </w:t>
      </w:r>
      <w:proofErr w:type="gramStart"/>
      <w:r w:rsidRPr="00775FD6">
        <w:t>программа  для</w:t>
      </w:r>
      <w:proofErr w:type="gramEnd"/>
      <w:r w:rsidRPr="00775FD6">
        <w:t xml:space="preserve"> 9 класса ориентирована на ис</w:t>
      </w:r>
      <w:r w:rsidRPr="00775FD6">
        <w:softHyphen/>
        <w:t>пользование  следующих учебников:</w:t>
      </w:r>
    </w:p>
    <w:p w:rsidR="0076744C" w:rsidRPr="00775FD6" w:rsidRDefault="0076744C" w:rsidP="0076744C">
      <w:pPr>
        <w:ind w:firstLine="540"/>
        <w:jc w:val="both"/>
      </w:pPr>
      <w:r w:rsidRPr="00775FD6">
        <w:t>-</w:t>
      </w:r>
      <w:r w:rsidRPr="00775FD6">
        <w:tab/>
        <w:t xml:space="preserve">А.А. </w:t>
      </w:r>
      <w:proofErr w:type="gramStart"/>
      <w:r w:rsidRPr="00775FD6">
        <w:t xml:space="preserve">Данилов,   </w:t>
      </w:r>
      <w:proofErr w:type="gramEnd"/>
      <w:r w:rsidRPr="00775FD6">
        <w:t xml:space="preserve">Л. Г. Косулина , </w:t>
      </w:r>
      <w:proofErr w:type="spellStart"/>
      <w:r w:rsidRPr="00775FD6">
        <w:t>М.Ю.Брандт</w:t>
      </w:r>
      <w:proofErr w:type="spellEnd"/>
      <w:r w:rsidRPr="00775FD6">
        <w:t xml:space="preserve"> «История России XX - начало XXI в. 9 класс»  / - М: Просвещение, 2008;</w:t>
      </w:r>
    </w:p>
    <w:p w:rsidR="0076744C" w:rsidRPr="00775FD6" w:rsidRDefault="0076744C" w:rsidP="0076744C">
      <w:pPr>
        <w:ind w:firstLine="540"/>
        <w:jc w:val="both"/>
      </w:pPr>
      <w:r w:rsidRPr="00775FD6">
        <w:t xml:space="preserve"> - </w:t>
      </w:r>
      <w:proofErr w:type="spellStart"/>
      <w:r w:rsidRPr="00775FD6">
        <w:t>О.С.Сороко</w:t>
      </w:r>
      <w:proofErr w:type="spellEnd"/>
      <w:r w:rsidRPr="00775FD6">
        <w:t xml:space="preserve">-Цюпа, А.О. </w:t>
      </w:r>
      <w:proofErr w:type="spellStart"/>
      <w:r w:rsidRPr="00775FD6">
        <w:t>Сороко</w:t>
      </w:r>
      <w:proofErr w:type="spellEnd"/>
      <w:r w:rsidRPr="00775FD6">
        <w:t xml:space="preserve">-Цюпа «Всеобщая истории. Новейшая история 9 </w:t>
      </w:r>
      <w:proofErr w:type="gramStart"/>
      <w:r w:rsidRPr="00775FD6">
        <w:t>класс»/</w:t>
      </w:r>
      <w:proofErr w:type="gramEnd"/>
      <w:r w:rsidRPr="00775FD6">
        <w:t>М. «Просвещение», 2008</w:t>
      </w:r>
    </w:p>
    <w:p w:rsidR="0076744C" w:rsidRPr="00775FD6" w:rsidRDefault="0076744C" w:rsidP="0076744C">
      <w:pPr>
        <w:ind w:firstLine="540"/>
        <w:jc w:val="both"/>
      </w:pPr>
    </w:p>
    <w:p w:rsidR="0076744C" w:rsidRPr="00775FD6" w:rsidRDefault="0076744C" w:rsidP="007674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75FD6">
        <w:rPr>
          <w:rStyle w:val="FontStyle34"/>
          <w:sz w:val="24"/>
          <w:szCs w:val="24"/>
        </w:rPr>
        <w:t xml:space="preserve">Настоящая </w:t>
      </w:r>
      <w:proofErr w:type="gramStart"/>
      <w:r w:rsidRPr="00775FD6">
        <w:rPr>
          <w:rStyle w:val="FontStyle34"/>
          <w:sz w:val="24"/>
          <w:szCs w:val="24"/>
        </w:rPr>
        <w:t>программа  составлена</w:t>
      </w:r>
      <w:proofErr w:type="gramEnd"/>
      <w:r w:rsidRPr="00775FD6">
        <w:rPr>
          <w:rStyle w:val="FontStyle34"/>
          <w:sz w:val="24"/>
          <w:szCs w:val="24"/>
        </w:rPr>
        <w:t xml:space="preserve"> в полном соответствии с государственным стандартом и обя</w:t>
      </w:r>
      <w:r w:rsidRPr="00775FD6">
        <w:rPr>
          <w:rStyle w:val="FontStyle34"/>
          <w:sz w:val="24"/>
          <w:szCs w:val="24"/>
        </w:rPr>
        <w:softHyphen/>
        <w:t xml:space="preserve">зательным минимумом содержания исторического образования. Программа </w:t>
      </w:r>
      <w:proofErr w:type="gramStart"/>
      <w:r w:rsidRPr="00775FD6">
        <w:rPr>
          <w:rStyle w:val="FontStyle34"/>
          <w:sz w:val="24"/>
          <w:szCs w:val="24"/>
        </w:rPr>
        <w:t>рассчитана  на</w:t>
      </w:r>
      <w:proofErr w:type="gramEnd"/>
      <w:r w:rsidRPr="00775FD6">
        <w:rPr>
          <w:rStyle w:val="FontStyle34"/>
          <w:sz w:val="24"/>
          <w:szCs w:val="24"/>
        </w:rPr>
        <w:t xml:space="preserve"> 68 часов. Из них на изучение Истории России </w:t>
      </w:r>
      <w:r w:rsidRPr="00775FD6">
        <w:t xml:space="preserve">ХХ век и начало XXI века отводится 44 часа, Новейшей истории зарубежных стран ХХ и начало XXI </w:t>
      </w:r>
      <w:proofErr w:type="spellStart"/>
      <w:r w:rsidRPr="00775FD6">
        <w:t>вв</w:t>
      </w:r>
      <w:proofErr w:type="spellEnd"/>
      <w:r w:rsidRPr="00775FD6">
        <w:t>- 24 часа.</w:t>
      </w:r>
    </w:p>
    <w:p w:rsidR="0076744C" w:rsidRPr="00775FD6" w:rsidRDefault="0076744C" w:rsidP="0076744C">
      <w:pPr>
        <w:ind w:firstLine="540"/>
        <w:jc w:val="both"/>
      </w:pPr>
      <w:r w:rsidRPr="00775FD6">
        <w:t xml:space="preserve">Преподавание истории в 9 классе </w:t>
      </w:r>
      <w:proofErr w:type="gramStart"/>
      <w:r w:rsidRPr="00775FD6">
        <w:t>завершает  первый</w:t>
      </w:r>
      <w:proofErr w:type="gramEnd"/>
      <w:r w:rsidRPr="00775FD6">
        <w:t xml:space="preserve">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</w:p>
    <w:p w:rsidR="0076744C" w:rsidRPr="00775FD6" w:rsidRDefault="0076744C" w:rsidP="0076744C">
      <w:pPr>
        <w:shd w:val="clear" w:color="auto" w:fill="FFFFFF"/>
        <w:ind w:left="24" w:right="41" w:firstLine="709"/>
        <w:jc w:val="center"/>
        <w:rPr>
          <w:b/>
          <w:i/>
          <w:u w:val="single"/>
        </w:rPr>
      </w:pPr>
      <w:r w:rsidRPr="00775FD6">
        <w:rPr>
          <w:b/>
          <w:bCs/>
          <w:i/>
          <w:u w:val="single"/>
        </w:rPr>
        <w:t>Цели и задачи:</w:t>
      </w:r>
    </w:p>
    <w:p w:rsidR="0076744C" w:rsidRPr="00775FD6" w:rsidRDefault="0076744C" w:rsidP="0076744C">
      <w:pPr>
        <w:ind w:firstLine="540"/>
        <w:jc w:val="both"/>
        <w:rPr>
          <w:i/>
          <w:u w:val="single"/>
        </w:rPr>
      </w:pPr>
    </w:p>
    <w:p w:rsidR="0076744C" w:rsidRPr="00775FD6" w:rsidRDefault="0076744C" w:rsidP="0076744C">
      <w:pPr>
        <w:ind w:firstLine="540"/>
        <w:jc w:val="both"/>
      </w:pPr>
      <w:r w:rsidRPr="00775FD6"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</w:t>
      </w:r>
      <w:proofErr w:type="gramStart"/>
      <w:r w:rsidRPr="00775FD6">
        <w:t>целом,  социальном</w:t>
      </w:r>
      <w:proofErr w:type="gramEnd"/>
      <w:r w:rsidRPr="00775FD6">
        <w:t xml:space="preserve">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76744C" w:rsidRPr="00775FD6" w:rsidRDefault="0076744C" w:rsidP="0076744C">
      <w:r w:rsidRPr="00775FD6">
        <w:t xml:space="preserve">Данная цель реализуется в процессе решения следующих </w:t>
      </w:r>
      <w:r w:rsidRPr="00775FD6">
        <w:rPr>
          <w:b/>
        </w:rPr>
        <w:t>задач:</w:t>
      </w:r>
    </w:p>
    <w:p w:rsidR="0076744C" w:rsidRPr="00775FD6" w:rsidRDefault="0076744C" w:rsidP="0076744C">
      <w:pPr>
        <w:ind w:firstLine="540"/>
        <w:jc w:val="both"/>
      </w:pPr>
      <w:r w:rsidRPr="00775FD6"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76744C" w:rsidRPr="00775FD6" w:rsidRDefault="0076744C" w:rsidP="0076744C">
      <w:pPr>
        <w:ind w:firstLine="540"/>
        <w:jc w:val="both"/>
      </w:pPr>
      <w:r w:rsidRPr="00775FD6"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76744C" w:rsidRPr="00775FD6" w:rsidRDefault="0076744C" w:rsidP="0076744C">
      <w:pPr>
        <w:ind w:firstLine="540"/>
        <w:jc w:val="both"/>
      </w:pPr>
      <w:r w:rsidRPr="00775FD6"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76744C" w:rsidRPr="00775FD6" w:rsidRDefault="0076744C" w:rsidP="0076744C">
      <w:pPr>
        <w:ind w:firstLine="540"/>
        <w:jc w:val="both"/>
      </w:pPr>
      <w:r w:rsidRPr="00775FD6">
        <w:t xml:space="preserve">- обогащение опыта применения исторических знаний для анализа современного положения, формирования способов адаптации к социальной среде, </w:t>
      </w:r>
      <w:proofErr w:type="gramStart"/>
      <w:r w:rsidRPr="00775FD6">
        <w:t>включения</w:t>
      </w:r>
      <w:proofErr w:type="gramEnd"/>
      <w:r w:rsidRPr="00775FD6">
        <w:t xml:space="preserve"> учащихся в жизнь общества.</w:t>
      </w:r>
    </w:p>
    <w:p w:rsidR="0076744C" w:rsidRPr="00775FD6" w:rsidRDefault="0076744C" w:rsidP="0076744C">
      <w:pPr>
        <w:ind w:firstLine="540"/>
      </w:pPr>
      <w:r w:rsidRPr="00775FD6">
        <w:rPr>
          <w:rStyle w:val="FontStyle34"/>
          <w:sz w:val="24"/>
          <w:szCs w:val="24"/>
        </w:rPr>
        <w:t xml:space="preserve">Для изучения исторических событий родного </w:t>
      </w:r>
      <w:proofErr w:type="gramStart"/>
      <w:r w:rsidRPr="00775FD6">
        <w:rPr>
          <w:rStyle w:val="FontStyle34"/>
          <w:sz w:val="24"/>
          <w:szCs w:val="24"/>
        </w:rPr>
        <w:t>края  выделяется</w:t>
      </w:r>
      <w:proofErr w:type="gramEnd"/>
      <w:r w:rsidRPr="00775FD6">
        <w:rPr>
          <w:rStyle w:val="FontStyle34"/>
          <w:sz w:val="24"/>
          <w:szCs w:val="24"/>
        </w:rPr>
        <w:t xml:space="preserve"> 34 часа (1 час в неделю) в рамках курса «Краеведение»</w:t>
      </w:r>
      <w:r w:rsidRPr="00775FD6">
        <w:t xml:space="preserve">          </w:t>
      </w:r>
    </w:p>
    <w:p w:rsidR="0076744C" w:rsidRPr="00775FD6" w:rsidRDefault="0076744C" w:rsidP="0076744C">
      <w:pPr>
        <w:shd w:val="clear" w:color="auto" w:fill="FFFFFF"/>
        <w:ind w:left="19" w:right="5" w:firstLine="521"/>
        <w:jc w:val="both"/>
      </w:pPr>
      <w:r w:rsidRPr="00775FD6">
        <w:t>Программа предусматривает формирование у учащих</w:t>
      </w:r>
      <w:r w:rsidRPr="00775FD6">
        <w:softHyphen/>
        <w:t xml:space="preserve">ся </w:t>
      </w:r>
      <w:proofErr w:type="spellStart"/>
      <w:r w:rsidRPr="00775FD6">
        <w:t>общеучебных</w:t>
      </w:r>
      <w:proofErr w:type="spellEnd"/>
      <w:r w:rsidRPr="00775FD6">
        <w:t xml:space="preserve"> умений и навыков, универсальных способов деятельности и ключевых компетенций. </w:t>
      </w:r>
    </w:p>
    <w:p w:rsidR="0076744C" w:rsidRPr="00775FD6" w:rsidRDefault="0076744C" w:rsidP="0076744C">
      <w:pPr>
        <w:shd w:val="clear" w:color="auto" w:fill="FFFFFF"/>
        <w:ind w:left="14" w:right="5" w:firstLine="709"/>
        <w:jc w:val="both"/>
      </w:pPr>
      <w:r w:rsidRPr="00775FD6">
        <w:t>Курс призван помочь выпускникам основной школы сделать осознанный выбор путей продолжения образова</w:t>
      </w:r>
      <w:r w:rsidRPr="00775FD6">
        <w:softHyphen/>
        <w:t>ния или будущей профессиональной деятельности.</w:t>
      </w:r>
    </w:p>
    <w:p w:rsidR="0076744C" w:rsidRPr="00775FD6" w:rsidRDefault="0076744C" w:rsidP="0076744C">
      <w:pPr>
        <w:shd w:val="clear" w:color="auto" w:fill="FFFFFF"/>
        <w:ind w:left="14" w:right="5" w:firstLine="709"/>
        <w:jc w:val="both"/>
      </w:pPr>
    </w:p>
    <w:p w:rsidR="0076744C" w:rsidRPr="00775FD6" w:rsidRDefault="0076744C" w:rsidP="0076744C">
      <w:pPr>
        <w:jc w:val="both"/>
        <w:rPr>
          <w:color w:val="000000"/>
          <w:u w:val="single"/>
        </w:rPr>
      </w:pPr>
      <w:r w:rsidRPr="00775FD6">
        <w:rPr>
          <w:b/>
          <w:u w:val="single"/>
          <w:lang w:eastAsia="en-US"/>
        </w:rPr>
        <w:t>Особенности данной программы преподавания истории</w:t>
      </w:r>
      <w:r w:rsidRPr="00775FD6">
        <w:rPr>
          <w:color w:val="000000"/>
          <w:u w:val="single"/>
        </w:rPr>
        <w:t xml:space="preserve"> </w:t>
      </w:r>
    </w:p>
    <w:p w:rsidR="0076744C" w:rsidRPr="00775FD6" w:rsidRDefault="0076744C" w:rsidP="0076744C">
      <w:pPr>
        <w:jc w:val="both"/>
        <w:rPr>
          <w:color w:val="000000"/>
        </w:rPr>
      </w:pPr>
      <w:r w:rsidRPr="00775FD6">
        <w:rPr>
          <w:color w:val="000000"/>
        </w:rPr>
        <w:t xml:space="preserve">    Программа рассчитана на 2 часа в </w:t>
      </w:r>
      <w:proofErr w:type="gramStart"/>
      <w:r w:rsidRPr="00775FD6">
        <w:rPr>
          <w:color w:val="000000"/>
        </w:rPr>
        <w:t>неделю  в</w:t>
      </w:r>
      <w:proofErr w:type="gramEnd"/>
      <w:r w:rsidRPr="00775FD6">
        <w:rPr>
          <w:color w:val="000000"/>
        </w:rPr>
        <w:t xml:space="preserve"> соответствии с БУП .</w:t>
      </w:r>
    </w:p>
    <w:p w:rsidR="0076744C" w:rsidRPr="00775FD6" w:rsidRDefault="0076744C" w:rsidP="0076744C">
      <w:pPr>
        <w:tabs>
          <w:tab w:val="left" w:pos="2268"/>
        </w:tabs>
        <w:jc w:val="both"/>
        <w:rPr>
          <w:rFonts w:cs="Calibri"/>
          <w:u w:val="single"/>
          <w:lang w:eastAsia="ar-SA"/>
        </w:rPr>
      </w:pPr>
    </w:p>
    <w:p w:rsidR="0076744C" w:rsidRPr="00775FD6" w:rsidRDefault="0076744C" w:rsidP="0076744C">
      <w:pPr>
        <w:shd w:val="clear" w:color="auto" w:fill="FFFFFF"/>
        <w:spacing w:line="100" w:lineRule="atLeast"/>
        <w:ind w:left="7"/>
        <w:jc w:val="both"/>
        <w:rPr>
          <w:rFonts w:cs="Calibri"/>
          <w:color w:val="000000"/>
          <w:lang w:eastAsia="ar-SA"/>
        </w:rPr>
      </w:pPr>
      <w:r w:rsidRPr="00775FD6">
        <w:rPr>
          <w:rFonts w:cs="Calibri"/>
          <w:color w:val="000000"/>
          <w:lang w:eastAsia="ar-SA"/>
        </w:rPr>
        <w:t xml:space="preserve">    34 учебных недель      2 часа в неделю = 68 часов в год</w:t>
      </w:r>
    </w:p>
    <w:p w:rsidR="0076744C" w:rsidRPr="00775FD6" w:rsidRDefault="0076744C" w:rsidP="0076744C">
      <w:pPr>
        <w:shd w:val="clear" w:color="auto" w:fill="FFFFFF"/>
        <w:spacing w:line="100" w:lineRule="atLeast"/>
        <w:ind w:left="7"/>
        <w:jc w:val="both"/>
        <w:rPr>
          <w:rFonts w:cs="Calibri"/>
          <w:color w:val="000000"/>
          <w:lang w:eastAsia="ar-SA"/>
        </w:rPr>
      </w:pPr>
    </w:p>
    <w:p w:rsidR="0076744C" w:rsidRPr="00775FD6" w:rsidRDefault="0076744C" w:rsidP="0076744C">
      <w:pPr>
        <w:jc w:val="center"/>
        <w:rPr>
          <w:b/>
        </w:rPr>
      </w:pPr>
      <w:r w:rsidRPr="00775FD6">
        <w:rPr>
          <w:b/>
          <w:i/>
          <w:iCs/>
          <w:u w:val="single"/>
        </w:rPr>
        <w:t>Используемый учебно-методический комплект:</w:t>
      </w:r>
    </w:p>
    <w:p w:rsidR="0076744C" w:rsidRPr="00775FD6" w:rsidRDefault="0076744C" w:rsidP="0076744C">
      <w:pPr>
        <w:numPr>
          <w:ilvl w:val="0"/>
          <w:numId w:val="6"/>
        </w:numPr>
        <w:jc w:val="both"/>
      </w:pPr>
      <w:r w:rsidRPr="00775FD6">
        <w:t xml:space="preserve">А.А. </w:t>
      </w:r>
      <w:proofErr w:type="gramStart"/>
      <w:r w:rsidRPr="00775FD6">
        <w:t xml:space="preserve">Данилов,   </w:t>
      </w:r>
      <w:proofErr w:type="gramEnd"/>
      <w:r w:rsidRPr="00775FD6">
        <w:t xml:space="preserve">Л. Г. Косулина , </w:t>
      </w:r>
      <w:proofErr w:type="spellStart"/>
      <w:r w:rsidRPr="00775FD6">
        <w:t>М.Ю.Брандт</w:t>
      </w:r>
      <w:proofErr w:type="spellEnd"/>
      <w:r w:rsidRPr="00775FD6">
        <w:t xml:space="preserve"> «История России XX - начало XXI в. 9 </w:t>
      </w:r>
      <w:proofErr w:type="spellStart"/>
      <w:r w:rsidRPr="00775FD6">
        <w:t>класс».Учеб</w:t>
      </w:r>
      <w:proofErr w:type="spellEnd"/>
      <w:r w:rsidRPr="00775FD6">
        <w:t>. для общеобразовательных учреждений- М: Просвещение, 2011;</w:t>
      </w:r>
    </w:p>
    <w:p w:rsidR="0076744C" w:rsidRPr="00775FD6" w:rsidRDefault="0076744C" w:rsidP="0076744C">
      <w:pPr>
        <w:numPr>
          <w:ilvl w:val="0"/>
          <w:numId w:val="6"/>
        </w:numPr>
        <w:jc w:val="both"/>
      </w:pPr>
      <w:proofErr w:type="spellStart"/>
      <w:r w:rsidRPr="00775FD6">
        <w:t>О.С.Сороко</w:t>
      </w:r>
      <w:proofErr w:type="spellEnd"/>
      <w:r w:rsidRPr="00775FD6">
        <w:t xml:space="preserve">-Цюпа, А.О. </w:t>
      </w:r>
      <w:proofErr w:type="spellStart"/>
      <w:r w:rsidRPr="00775FD6">
        <w:t>Сороко</w:t>
      </w:r>
      <w:proofErr w:type="spellEnd"/>
      <w:r w:rsidRPr="00775FD6">
        <w:t xml:space="preserve">-Цюпа «Всеобщая истории. Новейшая история 9 класс». Учеб. для общеобразовательных учреждений- </w:t>
      </w:r>
      <w:r>
        <w:t>М. «Просвещение», 2014</w:t>
      </w:r>
    </w:p>
    <w:p w:rsidR="0076744C" w:rsidRPr="00775FD6" w:rsidRDefault="0076744C" w:rsidP="0076744C">
      <w:pPr>
        <w:pStyle w:val="a3"/>
        <w:jc w:val="center"/>
        <w:outlineLvl w:val="0"/>
        <w:rPr>
          <w:rStyle w:val="a4"/>
          <w:i/>
          <w:u w:val="single"/>
        </w:rPr>
      </w:pPr>
      <w:r w:rsidRPr="00775FD6">
        <w:rPr>
          <w:rStyle w:val="a4"/>
          <w:i/>
          <w:u w:val="single"/>
        </w:rPr>
        <w:lastRenderedPageBreak/>
        <w:t>Требования к уровню подготовки учащихся</w:t>
      </w:r>
    </w:p>
    <w:p w:rsidR="0076744C" w:rsidRPr="00775FD6" w:rsidRDefault="0076744C" w:rsidP="0076744C">
      <w:pPr>
        <w:pStyle w:val="Style5"/>
        <w:widowControl/>
        <w:spacing w:before="82" w:line="322" w:lineRule="exact"/>
        <w:ind w:firstLine="317"/>
        <w:rPr>
          <w:rStyle w:val="FontStyle35"/>
          <w:b/>
        </w:rPr>
      </w:pPr>
      <w:r w:rsidRPr="00775FD6">
        <w:rPr>
          <w:rStyle w:val="FontStyle35"/>
          <w:b/>
          <w:i w:val="0"/>
        </w:rPr>
        <w:t>Знать</w:t>
      </w:r>
      <w:r w:rsidRPr="00775FD6">
        <w:rPr>
          <w:rStyle w:val="FontStyle35"/>
          <w:b/>
        </w:rPr>
        <w:t>/понимать</w:t>
      </w:r>
    </w:p>
    <w:p w:rsidR="0076744C" w:rsidRPr="00775FD6" w:rsidRDefault="0076744C" w:rsidP="0076744C">
      <w:pPr>
        <w:pStyle w:val="Style5"/>
        <w:widowControl/>
        <w:numPr>
          <w:ilvl w:val="0"/>
          <w:numId w:val="7"/>
        </w:numPr>
        <w:spacing w:before="82" w:line="322" w:lineRule="exac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 xml:space="preserve">даты основных событий; </w:t>
      </w:r>
    </w:p>
    <w:p w:rsidR="0076744C" w:rsidRPr="00775FD6" w:rsidRDefault="0076744C" w:rsidP="0076744C">
      <w:pPr>
        <w:pStyle w:val="Style5"/>
        <w:widowControl/>
        <w:numPr>
          <w:ilvl w:val="0"/>
          <w:numId w:val="7"/>
        </w:numPr>
        <w:spacing w:before="82" w:line="322" w:lineRule="exac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>термины и понятия значительных процессов и основных событий;</w:t>
      </w:r>
    </w:p>
    <w:p w:rsidR="0076744C" w:rsidRPr="00775FD6" w:rsidRDefault="0076744C" w:rsidP="0076744C">
      <w:pPr>
        <w:pStyle w:val="Style5"/>
        <w:widowControl/>
        <w:numPr>
          <w:ilvl w:val="0"/>
          <w:numId w:val="7"/>
        </w:numPr>
        <w:spacing w:before="82" w:line="322" w:lineRule="exac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>участников значительных процессов и основных событий;</w:t>
      </w:r>
    </w:p>
    <w:p w:rsidR="0076744C" w:rsidRPr="00775FD6" w:rsidRDefault="0076744C" w:rsidP="0076744C">
      <w:pPr>
        <w:pStyle w:val="Style5"/>
        <w:widowControl/>
        <w:numPr>
          <w:ilvl w:val="0"/>
          <w:numId w:val="7"/>
        </w:numPr>
        <w:spacing w:before="82" w:line="322" w:lineRule="exac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>результаты и итоги событий XX - начало XXI века;</w:t>
      </w:r>
    </w:p>
    <w:p w:rsidR="0076744C" w:rsidRPr="00775FD6" w:rsidRDefault="0076744C" w:rsidP="0076744C">
      <w:pPr>
        <w:pStyle w:val="Style5"/>
        <w:widowControl/>
        <w:numPr>
          <w:ilvl w:val="0"/>
          <w:numId w:val="7"/>
        </w:numPr>
        <w:spacing w:before="82" w:line="322" w:lineRule="exac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 xml:space="preserve"> важ</w:t>
      </w:r>
      <w:r w:rsidRPr="00775FD6">
        <w:rPr>
          <w:rStyle w:val="FontStyle34"/>
          <w:sz w:val="24"/>
          <w:szCs w:val="24"/>
        </w:rPr>
        <w:softHyphen/>
        <w:t xml:space="preserve">нейшие достижения культуры и системы ценностей, сформировавшиеся в XX - начале XXI века; </w:t>
      </w:r>
    </w:p>
    <w:p w:rsidR="0076744C" w:rsidRPr="00775FD6" w:rsidRDefault="0076744C" w:rsidP="0076744C">
      <w:pPr>
        <w:pStyle w:val="Style5"/>
        <w:widowControl/>
        <w:numPr>
          <w:ilvl w:val="0"/>
          <w:numId w:val="7"/>
        </w:numPr>
        <w:spacing w:before="82" w:line="322" w:lineRule="exac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>изученные виды исторических источников.</w:t>
      </w:r>
    </w:p>
    <w:p w:rsidR="0076744C" w:rsidRPr="00775FD6" w:rsidRDefault="0076744C" w:rsidP="0076744C">
      <w:pPr>
        <w:pStyle w:val="Style5"/>
        <w:widowControl/>
        <w:spacing w:before="67"/>
        <w:ind w:firstLine="322"/>
        <w:rPr>
          <w:rStyle w:val="FontStyle35"/>
          <w:b/>
          <w:i w:val="0"/>
        </w:rPr>
      </w:pPr>
      <w:r w:rsidRPr="00775FD6">
        <w:rPr>
          <w:rStyle w:val="FontStyle35"/>
          <w:b/>
          <w:i w:val="0"/>
        </w:rPr>
        <w:t>Уметь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>сравнивать</w:t>
      </w:r>
      <w:r w:rsidRPr="00775FD6">
        <w:rPr>
          <w:rStyle w:val="FontStyle34"/>
          <w:sz w:val="24"/>
          <w:szCs w:val="24"/>
        </w:rPr>
        <w:t xml:space="preserve"> исторические явления и события; 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 xml:space="preserve">объяснять </w:t>
      </w:r>
      <w:r w:rsidRPr="00775FD6">
        <w:rPr>
          <w:rStyle w:val="FontStyle34"/>
          <w:sz w:val="24"/>
          <w:szCs w:val="24"/>
        </w:rPr>
        <w:t>смысл, значение важнейших исторических понятий;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 xml:space="preserve"> уметь дискутировать</w:t>
      </w:r>
      <w:r w:rsidRPr="00775FD6">
        <w:rPr>
          <w:rStyle w:val="FontStyle34"/>
          <w:sz w:val="24"/>
          <w:szCs w:val="24"/>
        </w:rPr>
        <w:t xml:space="preserve">; 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>анализировать</w:t>
      </w:r>
      <w:r w:rsidRPr="00775FD6">
        <w:rPr>
          <w:rStyle w:val="FontStyle34"/>
          <w:sz w:val="24"/>
          <w:szCs w:val="24"/>
        </w:rPr>
        <w:t xml:space="preserve"> исторический ис</w:t>
      </w:r>
      <w:r w:rsidRPr="00775FD6">
        <w:rPr>
          <w:rStyle w:val="FontStyle34"/>
          <w:sz w:val="24"/>
          <w:szCs w:val="24"/>
        </w:rPr>
        <w:softHyphen/>
        <w:t xml:space="preserve">точник; 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>самостоятельно</w:t>
      </w:r>
      <w:r w:rsidRPr="00775FD6">
        <w:rPr>
          <w:rStyle w:val="FontStyle34"/>
          <w:sz w:val="24"/>
          <w:szCs w:val="24"/>
        </w:rPr>
        <w:t xml:space="preserve"> давать оценку историческим явлениям; 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>высказывать</w:t>
      </w:r>
      <w:r w:rsidRPr="00775FD6">
        <w:rPr>
          <w:rStyle w:val="FontStyle34"/>
          <w:sz w:val="24"/>
          <w:szCs w:val="24"/>
        </w:rPr>
        <w:t xml:space="preserve"> собственное суждение; 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b/>
          <w:sz w:val="24"/>
          <w:szCs w:val="24"/>
        </w:rPr>
        <w:t>читать</w:t>
      </w:r>
      <w:r w:rsidRPr="00775FD6">
        <w:rPr>
          <w:rStyle w:val="FontStyle34"/>
          <w:sz w:val="24"/>
          <w:szCs w:val="24"/>
        </w:rPr>
        <w:t xml:space="preserve"> историческую карту;</w:t>
      </w:r>
    </w:p>
    <w:p w:rsidR="0076744C" w:rsidRPr="00775FD6" w:rsidRDefault="0076744C" w:rsidP="0076744C">
      <w:pPr>
        <w:pStyle w:val="Style5"/>
        <w:widowControl/>
        <w:numPr>
          <w:ilvl w:val="0"/>
          <w:numId w:val="8"/>
        </w:numPr>
        <w:spacing w:before="67"/>
        <w:jc w:val="left"/>
        <w:rPr>
          <w:rStyle w:val="FontStyle34"/>
          <w:sz w:val="24"/>
          <w:szCs w:val="24"/>
        </w:rPr>
      </w:pPr>
      <w:r w:rsidRPr="00775FD6">
        <w:rPr>
          <w:rStyle w:val="FontStyle34"/>
          <w:sz w:val="24"/>
          <w:szCs w:val="24"/>
        </w:rPr>
        <w:t xml:space="preserve"> </w:t>
      </w:r>
      <w:r w:rsidRPr="00775FD6">
        <w:rPr>
          <w:rStyle w:val="FontStyle34"/>
          <w:b/>
          <w:sz w:val="24"/>
          <w:szCs w:val="24"/>
        </w:rPr>
        <w:t>группировать</w:t>
      </w:r>
      <w:r w:rsidRPr="00775FD6">
        <w:rPr>
          <w:rStyle w:val="FontStyle34"/>
          <w:sz w:val="24"/>
          <w:szCs w:val="24"/>
        </w:rPr>
        <w:t xml:space="preserve"> (классифицировать) исторические со</w:t>
      </w:r>
      <w:r w:rsidRPr="00775FD6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76744C" w:rsidRPr="00775FD6" w:rsidRDefault="0076744C" w:rsidP="0076744C">
      <w:pPr>
        <w:pStyle w:val="Style5"/>
        <w:widowControl/>
        <w:spacing w:before="62" w:line="322" w:lineRule="exact"/>
        <w:ind w:firstLine="346"/>
        <w:rPr>
          <w:rStyle w:val="FontStyle34"/>
          <w:sz w:val="24"/>
          <w:szCs w:val="24"/>
        </w:rPr>
      </w:pPr>
      <w:r w:rsidRPr="00775FD6">
        <w:rPr>
          <w:rStyle w:val="FontStyle35"/>
          <w:b/>
          <w:i w:val="0"/>
        </w:rPr>
        <w:t>Владеть компетенциями</w:t>
      </w:r>
      <w:r w:rsidRPr="00775FD6">
        <w:rPr>
          <w:rStyle w:val="FontStyle35"/>
        </w:rPr>
        <w:t xml:space="preserve">: </w:t>
      </w:r>
      <w:r w:rsidRPr="00775FD6">
        <w:rPr>
          <w:rStyle w:val="FontStyle34"/>
          <w:sz w:val="24"/>
          <w:szCs w:val="24"/>
        </w:rPr>
        <w:t xml:space="preserve">коммуникативной, </w:t>
      </w:r>
      <w:proofErr w:type="spellStart"/>
      <w:r w:rsidRPr="00775FD6">
        <w:rPr>
          <w:rStyle w:val="FontStyle34"/>
          <w:sz w:val="24"/>
          <w:szCs w:val="24"/>
        </w:rPr>
        <w:t>смыслопоисковой</w:t>
      </w:r>
      <w:proofErr w:type="spellEnd"/>
      <w:r w:rsidRPr="00775FD6">
        <w:rPr>
          <w:rStyle w:val="FontStyle34"/>
          <w:sz w:val="24"/>
          <w:szCs w:val="24"/>
        </w:rPr>
        <w:t>, компетенцией личност</w:t>
      </w:r>
      <w:r w:rsidRPr="00775FD6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775FD6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76744C" w:rsidRPr="00775FD6" w:rsidRDefault="0076744C" w:rsidP="0076744C">
      <w:pPr>
        <w:pStyle w:val="Style5"/>
        <w:widowControl/>
        <w:spacing w:before="62" w:line="322" w:lineRule="exact"/>
        <w:rPr>
          <w:rStyle w:val="FontStyle34"/>
          <w:sz w:val="24"/>
          <w:szCs w:val="24"/>
        </w:rPr>
      </w:pPr>
      <w:r w:rsidRPr="00775FD6">
        <w:rPr>
          <w:rStyle w:val="FontStyle35"/>
          <w:b/>
          <w:i w:val="0"/>
        </w:rPr>
        <w:t>Способны решать следующие жизненно-практические задачи</w:t>
      </w:r>
      <w:r w:rsidRPr="00775FD6">
        <w:rPr>
          <w:rStyle w:val="FontStyle35"/>
        </w:rPr>
        <w:t xml:space="preserve">: </w:t>
      </w:r>
      <w:r w:rsidRPr="00775FD6">
        <w:rPr>
          <w:rStyle w:val="FontStyle34"/>
          <w:sz w:val="24"/>
          <w:szCs w:val="24"/>
        </w:rPr>
        <w:t>высказывания собствен</w:t>
      </w:r>
      <w:r w:rsidRPr="00775FD6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775FD6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775FD6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76744C" w:rsidRPr="00775FD6" w:rsidRDefault="0076744C" w:rsidP="0076744C">
      <w:pPr>
        <w:pStyle w:val="Style5"/>
        <w:widowControl/>
        <w:spacing w:before="62" w:line="322" w:lineRule="exact"/>
      </w:pPr>
    </w:p>
    <w:p w:rsidR="0076744C" w:rsidRPr="002F0451" w:rsidRDefault="0076744C" w:rsidP="0076744C">
      <w:pPr>
        <w:shd w:val="clear" w:color="auto" w:fill="FFFFFF"/>
        <w:spacing w:before="19"/>
        <w:jc w:val="center"/>
        <w:rPr>
          <w:b/>
          <w:bCs/>
        </w:rPr>
      </w:pPr>
      <w:r w:rsidRPr="002F0451">
        <w:rPr>
          <w:b/>
          <w:bCs/>
        </w:rPr>
        <w:t>Учебно-тематический план</w:t>
      </w:r>
    </w:p>
    <w:p w:rsidR="0076744C" w:rsidRPr="002F0451" w:rsidRDefault="0076744C" w:rsidP="0076744C">
      <w:pPr>
        <w:shd w:val="clear" w:color="auto" w:fill="FFFFFF"/>
        <w:spacing w:before="19"/>
        <w:rPr>
          <w:b/>
          <w:bCs/>
        </w:rPr>
      </w:pP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022"/>
        <w:gridCol w:w="1478"/>
      </w:tblGrid>
      <w:tr w:rsidR="0076744C" w:rsidRPr="002F0451" w:rsidTr="00BA7053">
        <w:trPr>
          <w:trHeight w:val="503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№ п/п</w:t>
            </w:r>
          </w:p>
        </w:tc>
        <w:tc>
          <w:tcPr>
            <w:tcW w:w="502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Разделы, темы</w:t>
            </w:r>
          </w:p>
        </w:tc>
        <w:tc>
          <w:tcPr>
            <w:tcW w:w="1478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Количество часов </w:t>
            </w:r>
          </w:p>
        </w:tc>
      </w:tr>
      <w:tr w:rsidR="0076744C" w:rsidRPr="002F0451" w:rsidTr="00BA7053">
        <w:trPr>
          <w:trHeight w:val="503"/>
        </w:trPr>
        <w:tc>
          <w:tcPr>
            <w:tcW w:w="7682" w:type="dxa"/>
            <w:gridSpan w:val="3"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/>
                <w:bCs/>
              </w:rPr>
            </w:pPr>
          </w:p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  <w:i/>
              </w:rPr>
              <w:t>«</w:t>
            </w:r>
            <w:proofErr w:type="gramStart"/>
            <w:r w:rsidRPr="002F0451">
              <w:rPr>
                <w:bCs/>
                <w:i/>
              </w:rPr>
              <w:t>Новейшая  история</w:t>
            </w:r>
            <w:proofErr w:type="gramEnd"/>
            <w:r w:rsidRPr="002F0451">
              <w:rPr>
                <w:bCs/>
                <w:i/>
              </w:rPr>
              <w:t xml:space="preserve">  зарубежных  стран.  </w:t>
            </w:r>
            <w:r w:rsidRPr="002F0451">
              <w:rPr>
                <w:bCs/>
                <w:i/>
                <w:lang w:val="en-US"/>
              </w:rPr>
              <w:t>XX</w:t>
            </w:r>
            <w:r w:rsidRPr="002F0451">
              <w:rPr>
                <w:bCs/>
                <w:i/>
              </w:rPr>
              <w:t xml:space="preserve"> -   начало  </w:t>
            </w:r>
            <w:r w:rsidRPr="002F0451">
              <w:rPr>
                <w:bCs/>
                <w:i/>
                <w:lang w:val="en-US"/>
              </w:rPr>
              <w:t>XXI</w:t>
            </w:r>
            <w:r w:rsidRPr="002F0451">
              <w:rPr>
                <w:bCs/>
                <w:i/>
              </w:rPr>
              <w:t xml:space="preserve"> в»</w:t>
            </w:r>
          </w:p>
        </w:tc>
      </w:tr>
      <w:tr w:rsidR="0076744C" w:rsidRPr="002F0451" w:rsidTr="00BA7053"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1. Тема</w:t>
            </w:r>
          </w:p>
        </w:tc>
        <w:tc>
          <w:tcPr>
            <w:tcW w:w="502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/>
                <w:bCs/>
              </w:rPr>
            </w:pPr>
            <w:r w:rsidRPr="002F0451">
              <w:rPr>
                <w:bCs/>
              </w:rPr>
              <w:t>Новейшая история. Первая половина ХХ века.</w:t>
            </w:r>
          </w:p>
        </w:tc>
        <w:tc>
          <w:tcPr>
            <w:tcW w:w="1478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16</w:t>
            </w:r>
          </w:p>
        </w:tc>
      </w:tr>
      <w:tr w:rsidR="0076744C" w:rsidRPr="002F0451" w:rsidTr="00BA7053"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2. Тема</w:t>
            </w:r>
          </w:p>
        </w:tc>
        <w:tc>
          <w:tcPr>
            <w:tcW w:w="502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Новейшая история. Вторая половина ХХ – начало ХХ</w:t>
            </w:r>
            <w:r w:rsidRPr="002F0451">
              <w:rPr>
                <w:bCs/>
                <w:lang w:val="en-US"/>
              </w:rPr>
              <w:t>I</w:t>
            </w:r>
            <w:r w:rsidRPr="002F0451">
              <w:rPr>
                <w:bCs/>
              </w:rPr>
              <w:t xml:space="preserve"> в. </w:t>
            </w:r>
          </w:p>
        </w:tc>
        <w:tc>
          <w:tcPr>
            <w:tcW w:w="1478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10</w:t>
            </w:r>
          </w:p>
        </w:tc>
      </w:tr>
      <w:tr w:rsidR="0076744C" w:rsidRPr="002F0451" w:rsidTr="00BA7053">
        <w:tc>
          <w:tcPr>
            <w:tcW w:w="1182" w:type="dxa"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</w:p>
        </w:tc>
        <w:tc>
          <w:tcPr>
            <w:tcW w:w="502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/>
                <w:bCs/>
              </w:rPr>
            </w:pPr>
            <w:r w:rsidRPr="002F0451">
              <w:rPr>
                <w:b/>
                <w:bCs/>
              </w:rPr>
              <w:t>ИТОГО</w:t>
            </w:r>
          </w:p>
        </w:tc>
        <w:tc>
          <w:tcPr>
            <w:tcW w:w="1478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/>
                <w:bCs/>
              </w:rPr>
            </w:pPr>
            <w:r w:rsidRPr="002F0451">
              <w:rPr>
                <w:b/>
                <w:bCs/>
              </w:rPr>
              <w:t>26</w:t>
            </w:r>
          </w:p>
        </w:tc>
      </w:tr>
    </w:tbl>
    <w:p w:rsidR="0076744C" w:rsidRPr="002F0451" w:rsidRDefault="0076744C" w:rsidP="0076744C">
      <w:pPr>
        <w:shd w:val="clear" w:color="auto" w:fill="FFFFFF"/>
        <w:spacing w:before="19"/>
        <w:rPr>
          <w:b/>
          <w:bCs/>
        </w:rPr>
      </w:pPr>
    </w:p>
    <w:p w:rsidR="0076744C" w:rsidRDefault="0076744C" w:rsidP="0076744C">
      <w:pPr>
        <w:jc w:val="both"/>
      </w:pPr>
    </w:p>
    <w:p w:rsidR="0076744C" w:rsidRPr="002F0451" w:rsidRDefault="0076744C" w:rsidP="0076744C">
      <w:pPr>
        <w:jc w:val="both"/>
      </w:pP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"/>
        <w:gridCol w:w="4962"/>
        <w:gridCol w:w="1417"/>
        <w:gridCol w:w="61"/>
      </w:tblGrid>
      <w:tr w:rsidR="0076744C" w:rsidRPr="002F0451" w:rsidTr="0076744C">
        <w:trPr>
          <w:trHeight w:val="585"/>
        </w:trPr>
        <w:tc>
          <w:tcPr>
            <w:tcW w:w="7682" w:type="dxa"/>
            <w:gridSpan w:val="5"/>
            <w:vAlign w:val="center"/>
          </w:tcPr>
          <w:p w:rsidR="0076744C" w:rsidRPr="002F0451" w:rsidRDefault="0076744C" w:rsidP="0076744C">
            <w:pPr>
              <w:shd w:val="clear" w:color="auto" w:fill="FFFFFF"/>
              <w:spacing w:before="19"/>
              <w:jc w:val="center"/>
              <w:rPr>
                <w:bCs/>
                <w:i/>
              </w:rPr>
            </w:pPr>
          </w:p>
          <w:p w:rsidR="0076744C" w:rsidRPr="0076744C" w:rsidRDefault="0076744C" w:rsidP="0076744C">
            <w:pPr>
              <w:shd w:val="clear" w:color="auto" w:fill="FFFFFF"/>
              <w:spacing w:before="19"/>
              <w:jc w:val="center"/>
              <w:rPr>
                <w:bCs/>
              </w:rPr>
            </w:pPr>
            <w:r w:rsidRPr="002F0451">
              <w:rPr>
                <w:bCs/>
                <w:i/>
              </w:rPr>
              <w:t>«</w:t>
            </w:r>
            <w:proofErr w:type="gramStart"/>
            <w:r w:rsidRPr="002F0451">
              <w:rPr>
                <w:bCs/>
                <w:i/>
              </w:rPr>
              <w:t>Россия  в</w:t>
            </w:r>
            <w:proofErr w:type="gramEnd"/>
            <w:r w:rsidRPr="002F0451">
              <w:rPr>
                <w:bCs/>
                <w:i/>
              </w:rPr>
              <w:t xml:space="preserve">   </w:t>
            </w:r>
            <w:r w:rsidRPr="002F0451">
              <w:rPr>
                <w:bCs/>
                <w:i/>
                <w:lang w:val="en-US"/>
              </w:rPr>
              <w:t>XX</w:t>
            </w:r>
            <w:r w:rsidRPr="002F0451">
              <w:rPr>
                <w:bCs/>
                <w:i/>
              </w:rPr>
              <w:t xml:space="preserve"> –  начале  </w:t>
            </w:r>
            <w:r w:rsidRPr="002F0451">
              <w:rPr>
                <w:bCs/>
                <w:i/>
                <w:lang w:val="en-US"/>
              </w:rPr>
              <w:t>XXI</w:t>
            </w:r>
            <w:r w:rsidRPr="002F0451">
              <w:rPr>
                <w:bCs/>
                <w:i/>
              </w:rPr>
              <w:t xml:space="preserve"> в.  </w:t>
            </w:r>
            <w:proofErr w:type="gramStart"/>
            <w:r w:rsidRPr="002F0451">
              <w:rPr>
                <w:bCs/>
                <w:i/>
              </w:rPr>
              <w:t>9  класс</w:t>
            </w:r>
            <w:proofErr w:type="gramEnd"/>
            <w:r w:rsidRPr="002F0451">
              <w:rPr>
                <w:bCs/>
                <w:i/>
              </w:rPr>
              <w:t>».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№ п/п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Название раздела, темы.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proofErr w:type="gramStart"/>
            <w:r w:rsidRPr="002F0451">
              <w:rPr>
                <w:bCs/>
              </w:rPr>
              <w:t>Рабочая  программа</w:t>
            </w:r>
            <w:proofErr w:type="gramEnd"/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Глава 1 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Россия на рубеже </w:t>
            </w:r>
            <w:r w:rsidRPr="002F0451">
              <w:rPr>
                <w:bCs/>
                <w:lang w:val="en-US"/>
              </w:rPr>
              <w:t>XIX</w:t>
            </w:r>
            <w:r w:rsidRPr="002F0451">
              <w:rPr>
                <w:bCs/>
              </w:rPr>
              <w:t xml:space="preserve"> - ХХ века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7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2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Великая российская революция. 1917-1921 гг.  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4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3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СССР на путях строительства нового общества. 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6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4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Великая Отечественная война. 1941-1945 гг. 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6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5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СССР в 1945-1953 г. 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3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6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СССР в 1953 г. – середине 60-х гг. </w:t>
            </w:r>
            <w:r w:rsidRPr="002F0451">
              <w:rPr>
                <w:bCs/>
                <w:lang w:val="en-US"/>
              </w:rPr>
              <w:t>XX</w:t>
            </w:r>
            <w:r w:rsidRPr="002F0451">
              <w:rPr>
                <w:bCs/>
              </w:rPr>
              <w:t xml:space="preserve"> в.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3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7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СССР в середине 60-х – середине 80 гг.» 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2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8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Перестройка в СССР. 1985-1991гг.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2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182" w:type="dxa"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Глава 9</w:t>
            </w:r>
          </w:p>
        </w:tc>
        <w:tc>
          <w:tcPr>
            <w:tcW w:w="5022" w:type="dxa"/>
            <w:gridSpan w:val="2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Россия в конце </w:t>
            </w:r>
            <w:r w:rsidRPr="002F0451">
              <w:rPr>
                <w:bCs/>
                <w:lang w:val="en-US"/>
              </w:rPr>
              <w:t>XX</w:t>
            </w:r>
            <w:r w:rsidRPr="002F0451">
              <w:rPr>
                <w:bCs/>
              </w:rPr>
              <w:t xml:space="preserve"> века </w:t>
            </w:r>
          </w:p>
        </w:tc>
        <w:tc>
          <w:tcPr>
            <w:tcW w:w="1417" w:type="dxa"/>
            <w:hideMark/>
          </w:tcPr>
          <w:p w:rsidR="0076744C" w:rsidRPr="002F0451" w:rsidRDefault="0076744C" w:rsidP="00BA7053">
            <w:pPr>
              <w:shd w:val="clear" w:color="auto" w:fill="FFFFFF"/>
              <w:spacing w:before="19"/>
              <w:rPr>
                <w:bCs/>
              </w:rPr>
            </w:pPr>
            <w:r w:rsidRPr="002F0451">
              <w:rPr>
                <w:bCs/>
              </w:rPr>
              <w:t>6</w:t>
            </w:r>
          </w:p>
        </w:tc>
      </w:tr>
      <w:tr w:rsidR="0076744C" w:rsidRPr="002F0451" w:rsidTr="00BA7053">
        <w:trPr>
          <w:gridAfter w:val="1"/>
          <w:wAfter w:w="61" w:type="dxa"/>
        </w:trPr>
        <w:tc>
          <w:tcPr>
            <w:tcW w:w="1242" w:type="dxa"/>
            <w:gridSpan w:val="2"/>
          </w:tcPr>
          <w:p w:rsidR="0076744C" w:rsidRPr="002F0451" w:rsidRDefault="0076744C" w:rsidP="00BA7053">
            <w:pPr>
              <w:spacing w:before="19"/>
              <w:rPr>
                <w:bCs/>
              </w:rPr>
            </w:pPr>
            <w:r w:rsidRPr="002F0451">
              <w:rPr>
                <w:bCs/>
              </w:rPr>
              <w:t>Глава 10</w:t>
            </w:r>
          </w:p>
        </w:tc>
        <w:tc>
          <w:tcPr>
            <w:tcW w:w="4962" w:type="dxa"/>
          </w:tcPr>
          <w:p w:rsidR="0076744C" w:rsidRPr="002F0451" w:rsidRDefault="0076744C" w:rsidP="00BA7053">
            <w:pPr>
              <w:spacing w:before="19"/>
              <w:rPr>
                <w:bCs/>
              </w:rPr>
            </w:pPr>
            <w:r w:rsidRPr="002F0451">
              <w:rPr>
                <w:bCs/>
              </w:rPr>
              <w:t xml:space="preserve">Россия в начале </w:t>
            </w:r>
            <w:r w:rsidRPr="002F0451">
              <w:rPr>
                <w:bCs/>
                <w:lang w:val="en-US"/>
              </w:rPr>
              <w:t>XXI</w:t>
            </w:r>
            <w:r w:rsidRPr="002F0451">
              <w:rPr>
                <w:bCs/>
              </w:rPr>
              <w:t xml:space="preserve"> века</w:t>
            </w:r>
          </w:p>
        </w:tc>
        <w:tc>
          <w:tcPr>
            <w:tcW w:w="1417" w:type="dxa"/>
          </w:tcPr>
          <w:p w:rsidR="0076744C" w:rsidRPr="002F0451" w:rsidRDefault="0076744C" w:rsidP="00BA7053">
            <w:pPr>
              <w:spacing w:before="19"/>
              <w:rPr>
                <w:bCs/>
              </w:rPr>
            </w:pPr>
            <w:r w:rsidRPr="002F0451">
              <w:rPr>
                <w:bCs/>
              </w:rPr>
              <w:t>6</w:t>
            </w:r>
          </w:p>
        </w:tc>
      </w:tr>
    </w:tbl>
    <w:p w:rsidR="0076744C" w:rsidRPr="002F0451" w:rsidRDefault="0076744C" w:rsidP="0076744C">
      <w:pPr>
        <w:shd w:val="clear" w:color="auto" w:fill="FFFFFF"/>
        <w:spacing w:before="19"/>
        <w:rPr>
          <w:b/>
          <w:bCs/>
        </w:rPr>
      </w:pPr>
      <w:r w:rsidRPr="002F0451">
        <w:rPr>
          <w:b/>
          <w:bCs/>
        </w:rPr>
        <w:t>Итого: 68 часов.</w:t>
      </w:r>
    </w:p>
    <w:p w:rsidR="0076744C" w:rsidRPr="002F0451" w:rsidRDefault="0076744C" w:rsidP="0076744C">
      <w:pPr>
        <w:spacing w:after="5" w:line="267" w:lineRule="auto"/>
        <w:ind w:left="1165" w:right="14"/>
        <w:jc w:val="both"/>
        <w:rPr>
          <w:b/>
          <w:color w:val="000000"/>
          <w:sz w:val="23"/>
          <w:u w:val="single"/>
        </w:rPr>
      </w:pPr>
      <w:r w:rsidRPr="002F0451">
        <w:rPr>
          <w:b/>
          <w:color w:val="000000"/>
          <w:sz w:val="23"/>
          <w:u w:val="single"/>
        </w:rPr>
        <w:t xml:space="preserve">Формы контроля </w:t>
      </w:r>
    </w:p>
    <w:p w:rsidR="0076744C" w:rsidRPr="002F0451" w:rsidRDefault="0076744C" w:rsidP="0076744C">
      <w:pPr>
        <w:spacing w:after="5" w:line="325" w:lineRule="auto"/>
        <w:ind w:left="384" w:right="2487" w:hanging="10"/>
        <w:jc w:val="both"/>
        <w:rPr>
          <w:color w:val="000000"/>
          <w:sz w:val="23"/>
        </w:rPr>
      </w:pPr>
      <w:r w:rsidRPr="002F0451">
        <w:rPr>
          <w:color w:val="000000"/>
          <w:sz w:val="23"/>
        </w:rPr>
        <w:t xml:space="preserve">Текущий контроль: тесты, проекты, самостоятельные работы Промежуточная аттестация: контрольная (тестовая) работа. </w:t>
      </w:r>
    </w:p>
    <w:p w:rsidR="0076744C" w:rsidRPr="002F0451" w:rsidRDefault="0076744C" w:rsidP="0076744C">
      <w:pPr>
        <w:spacing w:after="307" w:line="267" w:lineRule="auto"/>
        <w:ind w:left="1165" w:right="14"/>
        <w:jc w:val="right"/>
        <w:rPr>
          <w:color w:val="000000"/>
          <w:sz w:val="23"/>
        </w:rPr>
      </w:pPr>
      <w:r w:rsidRPr="002F0451">
        <w:rPr>
          <w:color w:val="000000"/>
          <w:sz w:val="23"/>
        </w:rPr>
        <w:t xml:space="preserve">Составитель: Архипова Г.Р. </w:t>
      </w:r>
    </w:p>
    <w:p w:rsidR="0076744C" w:rsidRPr="005F48FE" w:rsidRDefault="0076744C" w:rsidP="0076744C">
      <w:pPr>
        <w:keepNext/>
        <w:keepLines/>
        <w:spacing w:after="161" w:line="259" w:lineRule="auto"/>
        <w:ind w:left="1105" w:hanging="10"/>
        <w:outlineLvl w:val="0"/>
        <w:rPr>
          <w:rFonts w:eastAsia="Times New Roman"/>
          <w:b/>
          <w:color w:val="000000"/>
          <w:sz w:val="23"/>
          <w:u w:val="single" w:color="000000"/>
        </w:rPr>
      </w:pPr>
      <w:r w:rsidRPr="005F48FE">
        <w:rPr>
          <w:rFonts w:eastAsia="Times New Roman"/>
          <w:b/>
          <w:color w:val="000000"/>
          <w:sz w:val="23"/>
          <w:u w:val="single" w:color="000000"/>
        </w:rPr>
        <w:t>Аннотация к рабочей программе «Обществознание (6-8 классы)»</w:t>
      </w:r>
      <w:r w:rsidRPr="005F48FE">
        <w:rPr>
          <w:rFonts w:eastAsia="Times New Roman"/>
          <w:b/>
          <w:color w:val="000000"/>
          <w:sz w:val="23"/>
          <w:u w:color="000000"/>
        </w:rPr>
        <w:t xml:space="preserve"> </w:t>
      </w:r>
    </w:p>
    <w:p w:rsidR="0076744C" w:rsidRPr="005F48FE" w:rsidRDefault="0076744C" w:rsidP="0076744C">
      <w:pPr>
        <w:spacing w:after="115" w:line="267" w:lineRule="auto"/>
        <w:ind w:left="36" w:right="14" w:hanging="10"/>
        <w:jc w:val="both"/>
        <w:rPr>
          <w:rFonts w:eastAsia="Times New Roman"/>
          <w:color w:val="000000"/>
          <w:sz w:val="23"/>
          <w:u w:val="single"/>
        </w:rPr>
      </w:pPr>
      <w:r w:rsidRPr="005F48FE">
        <w:rPr>
          <w:rFonts w:eastAsia="Times New Roman"/>
          <w:color w:val="000000"/>
          <w:sz w:val="23"/>
          <w:u w:val="single"/>
        </w:rPr>
        <w:t>1.</w:t>
      </w:r>
      <w:r w:rsidRPr="005F48FE">
        <w:rPr>
          <w:rFonts w:ascii="Arial" w:eastAsia="Arial" w:hAnsi="Arial" w:cs="Arial"/>
          <w:color w:val="000000"/>
          <w:sz w:val="23"/>
          <w:u w:val="single"/>
        </w:rPr>
        <w:t xml:space="preserve"> </w:t>
      </w:r>
      <w:r w:rsidRPr="005F48FE">
        <w:rPr>
          <w:rFonts w:eastAsia="Times New Roman"/>
          <w:color w:val="000000"/>
          <w:sz w:val="23"/>
          <w:u w:val="single"/>
        </w:rPr>
        <w:t xml:space="preserve">Место курса в структуре основной образовательной программы </w:t>
      </w:r>
    </w:p>
    <w:p w:rsidR="0076744C" w:rsidRPr="005F48FE" w:rsidRDefault="0076744C" w:rsidP="0076744C">
      <w:pPr>
        <w:spacing w:after="5" w:line="355" w:lineRule="auto"/>
        <w:ind w:left="26" w:right="14" w:firstLine="742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Рабочая программа по предмету «Обществознание» составлена в соответствии с Федеральным государственным образовательным стандартом основного общего образования, Примерной программой по обществознанию, авторской программой по обществознанию к предметной линии учебников под редакцией Л.Н. Боголюбова. Программа реализуется на основе УМК: </w:t>
      </w:r>
    </w:p>
    <w:p w:rsidR="0076744C" w:rsidRPr="005F48FE" w:rsidRDefault="0076744C" w:rsidP="0076744C">
      <w:pPr>
        <w:spacing w:after="5" w:line="267" w:lineRule="auto"/>
        <w:ind w:left="824" w:right="14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Обществознание 6 класс. Учебник под редакцией Л.Н. Боголюбова, Л.Ф. Ивановой. М: Просвещение, 2015. </w:t>
      </w:r>
    </w:p>
    <w:p w:rsidR="0076744C" w:rsidRPr="005F48FE" w:rsidRDefault="0076744C" w:rsidP="0076744C">
      <w:pPr>
        <w:spacing w:after="5" w:line="267" w:lineRule="auto"/>
        <w:ind w:left="824" w:right="14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Обществознание 7 класс. Учебник под редакцией Л.Н. Боголюбова, Л.Ф. Ивановой. М: Просвещение, 2015. </w:t>
      </w:r>
    </w:p>
    <w:p w:rsidR="0076744C" w:rsidRPr="005F48FE" w:rsidRDefault="0076744C" w:rsidP="0076744C">
      <w:pPr>
        <w:spacing w:after="5" w:line="271" w:lineRule="auto"/>
        <w:ind w:left="260" w:firstLine="708"/>
        <w:jc w:val="both"/>
        <w:rPr>
          <w:rFonts w:eastAsia="Times New Roman"/>
          <w:color w:val="000000"/>
          <w:sz w:val="24"/>
          <w:szCs w:val="24"/>
        </w:rPr>
      </w:pPr>
      <w:r w:rsidRPr="005F48FE">
        <w:rPr>
          <w:rFonts w:eastAsia="Times New Roman"/>
          <w:color w:val="000000"/>
          <w:sz w:val="23"/>
        </w:rPr>
        <w:t xml:space="preserve">Обществознание 8 класс. Учебник под редакцией Л.Н. Боголюбова, Л.Ф. Ивановой. М: Просвещение, 2015. </w:t>
      </w:r>
      <w:r w:rsidRPr="005F48FE">
        <w:rPr>
          <w:rFonts w:eastAsia="Times New Roman"/>
          <w:color w:val="000000"/>
          <w:sz w:val="24"/>
          <w:szCs w:val="24"/>
        </w:rPr>
        <w:t>Предмет «Обществознание» в основной школе изучается с 6 по 9 класс. В 6—8 классах по 1 часу в неделю (35 часов в год).</w:t>
      </w:r>
    </w:p>
    <w:p w:rsidR="0076744C" w:rsidRPr="005F48FE" w:rsidRDefault="0076744C" w:rsidP="0076744C">
      <w:pPr>
        <w:jc w:val="center"/>
        <w:rPr>
          <w:rFonts w:eastAsia="Times New Roman"/>
          <w:b/>
          <w:sz w:val="24"/>
          <w:szCs w:val="24"/>
        </w:rPr>
      </w:pPr>
      <w:r w:rsidRPr="005F48FE">
        <w:rPr>
          <w:rFonts w:eastAsia="Times New Roman"/>
          <w:b/>
          <w:sz w:val="24"/>
          <w:szCs w:val="24"/>
        </w:rPr>
        <w:t>Распределение учебного времени представлено в таблице: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0"/>
        <w:gridCol w:w="1948"/>
        <w:gridCol w:w="2471"/>
        <w:gridCol w:w="2195"/>
        <w:gridCol w:w="1566"/>
      </w:tblGrid>
      <w:tr w:rsidR="0076744C" w:rsidRPr="005F48FE" w:rsidTr="00BA7053">
        <w:tc>
          <w:tcPr>
            <w:tcW w:w="1432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53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48FE">
              <w:rPr>
                <w:rFonts w:eastAsia="Times New Roman"/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2503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Количество часов в соответствии с учебным планом в неделю</w:t>
            </w:r>
          </w:p>
        </w:tc>
        <w:tc>
          <w:tcPr>
            <w:tcW w:w="2217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Количество учебных недель в соответствии с календарным учебным графиком</w:t>
            </w:r>
          </w:p>
        </w:tc>
        <w:tc>
          <w:tcPr>
            <w:tcW w:w="1579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48F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по учебному плану</w:t>
            </w:r>
          </w:p>
        </w:tc>
      </w:tr>
      <w:tr w:rsidR="0076744C" w:rsidRPr="005F48FE" w:rsidTr="00BA7053">
        <w:tc>
          <w:tcPr>
            <w:tcW w:w="1432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953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503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76744C" w:rsidRPr="005F48FE" w:rsidTr="00BA7053">
        <w:tc>
          <w:tcPr>
            <w:tcW w:w="1432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953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503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vAlign w:val="center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76744C" w:rsidRPr="005F48FE" w:rsidTr="00BA7053">
        <w:tc>
          <w:tcPr>
            <w:tcW w:w="1432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953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503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76744C" w:rsidRPr="005F48FE" w:rsidTr="00BA7053">
        <w:tc>
          <w:tcPr>
            <w:tcW w:w="1432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 xml:space="preserve"> 105</w:t>
            </w:r>
          </w:p>
        </w:tc>
        <w:tc>
          <w:tcPr>
            <w:tcW w:w="2503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76744C" w:rsidRPr="005F48FE" w:rsidRDefault="0076744C" w:rsidP="00BA70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8FE">
              <w:rPr>
                <w:rFonts w:eastAsia="Times New Roman"/>
                <w:sz w:val="24"/>
                <w:szCs w:val="24"/>
              </w:rPr>
              <w:t>105</w:t>
            </w:r>
          </w:p>
        </w:tc>
      </w:tr>
    </w:tbl>
    <w:p w:rsidR="0076744C" w:rsidRPr="005F48FE" w:rsidRDefault="0076744C" w:rsidP="0076744C">
      <w:pPr>
        <w:spacing w:after="5" w:line="267" w:lineRule="auto"/>
        <w:ind w:right="14"/>
        <w:jc w:val="both"/>
        <w:rPr>
          <w:rFonts w:eastAsia="Times New Roman"/>
          <w:color w:val="000000"/>
          <w:sz w:val="23"/>
        </w:rPr>
      </w:pPr>
    </w:p>
    <w:p w:rsidR="0076744C" w:rsidRPr="005F48FE" w:rsidRDefault="0076744C" w:rsidP="0076744C">
      <w:pPr>
        <w:spacing w:after="5" w:line="267" w:lineRule="auto"/>
        <w:ind w:left="824" w:right="14" w:hanging="10"/>
        <w:jc w:val="both"/>
        <w:rPr>
          <w:rFonts w:eastAsia="Times New Roman"/>
          <w:color w:val="000000"/>
          <w:sz w:val="23"/>
        </w:rPr>
      </w:pPr>
    </w:p>
    <w:p w:rsidR="0076744C" w:rsidRPr="005F48FE" w:rsidRDefault="0076744C" w:rsidP="0076744C">
      <w:pPr>
        <w:numPr>
          <w:ilvl w:val="0"/>
          <w:numId w:val="9"/>
        </w:numPr>
        <w:spacing w:after="67" w:line="261" w:lineRule="auto"/>
        <w:ind w:right="14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  <w:u w:val="single"/>
        </w:rPr>
        <w:lastRenderedPageBreak/>
        <w:t>Цель изучения курса</w:t>
      </w:r>
      <w:r w:rsidRPr="005F48FE">
        <w:rPr>
          <w:rFonts w:eastAsia="Times New Roman"/>
          <w:color w:val="000000"/>
          <w:sz w:val="23"/>
        </w:rPr>
        <w:t xml:space="preserve">: развитие личности в ответственный период социального </w:t>
      </w:r>
    </w:p>
    <w:p w:rsidR="0076744C" w:rsidRPr="005F48FE" w:rsidRDefault="0076744C" w:rsidP="0076744C">
      <w:pPr>
        <w:spacing w:after="5" w:line="267" w:lineRule="auto"/>
        <w:ind w:left="36" w:right="14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взросления человека (10-15 лет), её познавательных интересов, критического мышления в процесс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воспитание общероссийской идентичности, гражданской ответственности, уважения к </w:t>
      </w:r>
    </w:p>
    <w:p w:rsidR="0076744C" w:rsidRPr="005F48FE" w:rsidRDefault="0076744C" w:rsidP="0076744C">
      <w:pPr>
        <w:spacing w:after="65" w:line="267" w:lineRule="auto"/>
        <w:ind w:left="36" w:right="14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социальным нормам; приверженности гуманистическим и демократическим ценностям, закреплённым в </w:t>
      </w:r>
    </w:p>
    <w:p w:rsidR="0076744C" w:rsidRPr="005F48FE" w:rsidRDefault="0076744C" w:rsidP="0076744C">
      <w:pPr>
        <w:spacing w:after="30" w:line="267" w:lineRule="auto"/>
        <w:ind w:left="36" w:right="163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Конституции РФ;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</w:t>
      </w:r>
      <w:proofErr w:type="spellStart"/>
      <w:r w:rsidRPr="005F48FE">
        <w:rPr>
          <w:rFonts w:eastAsia="Times New Roman"/>
          <w:color w:val="000000"/>
          <w:sz w:val="23"/>
        </w:rPr>
        <w:t>семейнобытовых</w:t>
      </w:r>
      <w:proofErr w:type="spellEnd"/>
      <w:r w:rsidRPr="005F48FE">
        <w:rPr>
          <w:rFonts w:eastAsia="Times New Roman"/>
          <w:color w:val="000000"/>
          <w:sz w:val="23"/>
        </w:rPr>
        <w:t xml:space="preserve"> отношений. </w:t>
      </w:r>
    </w:p>
    <w:p w:rsidR="0076744C" w:rsidRPr="005F48FE" w:rsidRDefault="0076744C" w:rsidP="0076744C">
      <w:pPr>
        <w:numPr>
          <w:ilvl w:val="0"/>
          <w:numId w:val="9"/>
        </w:numPr>
        <w:spacing w:after="5" w:line="267" w:lineRule="auto"/>
        <w:ind w:right="14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Структура курса: </w:t>
      </w:r>
    </w:p>
    <w:tbl>
      <w:tblPr>
        <w:tblStyle w:val="TableGrid"/>
        <w:tblW w:w="7974" w:type="dxa"/>
        <w:tblInd w:w="257" w:type="dxa"/>
        <w:tblCellMar>
          <w:left w:w="10" w:type="dxa"/>
          <w:right w:w="34" w:type="dxa"/>
        </w:tblCellMar>
        <w:tblLook w:val="04A0" w:firstRow="1" w:lastRow="0" w:firstColumn="1" w:lastColumn="0" w:noHBand="0" w:noVBand="1"/>
      </w:tblPr>
      <w:tblGrid>
        <w:gridCol w:w="720"/>
        <w:gridCol w:w="5270"/>
        <w:gridCol w:w="1984"/>
      </w:tblGrid>
      <w:tr w:rsidR="0076744C" w:rsidRPr="005F48FE" w:rsidTr="00BA7053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4C" w:rsidRPr="005F48FE" w:rsidRDefault="0076744C" w:rsidP="00BA7053">
            <w:pPr>
              <w:spacing w:after="160" w:line="259" w:lineRule="auto"/>
              <w:rPr>
                <w:color w:val="000000"/>
                <w:sz w:val="23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44C" w:rsidRPr="005F48FE" w:rsidRDefault="0076744C" w:rsidP="00BA7053">
            <w:pPr>
              <w:spacing w:line="259" w:lineRule="auto"/>
              <w:ind w:left="1157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6 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after="160" w:line="259" w:lineRule="auto"/>
              <w:rPr>
                <w:color w:val="000000"/>
                <w:sz w:val="23"/>
              </w:rPr>
            </w:pPr>
          </w:p>
        </w:tc>
      </w:tr>
      <w:tr w:rsidR="0076744C" w:rsidRPr="005F48FE" w:rsidTr="00BA7053">
        <w:trPr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Человек в социальном измерении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13 </w:t>
            </w:r>
          </w:p>
        </w:tc>
      </w:tr>
      <w:tr w:rsidR="0076744C" w:rsidRPr="005F48FE" w:rsidTr="00BA705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2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Человек среди людей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11 </w:t>
            </w:r>
          </w:p>
        </w:tc>
      </w:tr>
      <w:tr w:rsidR="0076744C" w:rsidRPr="005F48FE" w:rsidTr="00BA7053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3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Нравственные основы жизни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10 </w:t>
            </w:r>
          </w:p>
        </w:tc>
      </w:tr>
      <w:tr w:rsidR="0076744C" w:rsidRPr="005F48FE" w:rsidTr="00BA7053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4C" w:rsidRPr="005F48FE" w:rsidRDefault="0076744C" w:rsidP="00BA7053">
            <w:pPr>
              <w:spacing w:after="160" w:line="259" w:lineRule="auto"/>
              <w:rPr>
                <w:color w:val="000000"/>
                <w:sz w:val="23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44C" w:rsidRPr="005F48FE" w:rsidRDefault="0076744C" w:rsidP="00BA7053">
            <w:pPr>
              <w:spacing w:line="259" w:lineRule="auto"/>
              <w:ind w:left="1157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7 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after="160" w:line="259" w:lineRule="auto"/>
              <w:rPr>
                <w:color w:val="000000"/>
                <w:sz w:val="23"/>
              </w:rPr>
            </w:pPr>
          </w:p>
        </w:tc>
      </w:tr>
      <w:tr w:rsidR="0076744C" w:rsidRPr="005F48FE" w:rsidTr="00BA7053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Регулирование поведения людей в обществе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14 </w:t>
            </w:r>
          </w:p>
        </w:tc>
      </w:tr>
      <w:tr w:rsidR="0076744C" w:rsidRPr="005F48FE" w:rsidTr="00BA7053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2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Человек в экономических отношениях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14 </w:t>
            </w:r>
          </w:p>
        </w:tc>
      </w:tr>
      <w:tr w:rsidR="0076744C" w:rsidRPr="005F48FE" w:rsidTr="00BA7053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3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Человек и природа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6 </w:t>
            </w:r>
          </w:p>
        </w:tc>
      </w:tr>
      <w:tr w:rsidR="0076744C" w:rsidRPr="005F48FE" w:rsidTr="00BA7053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4C" w:rsidRPr="005F48FE" w:rsidRDefault="0076744C" w:rsidP="00BA7053">
            <w:pPr>
              <w:spacing w:after="160" w:line="259" w:lineRule="auto"/>
              <w:rPr>
                <w:color w:val="000000"/>
                <w:sz w:val="23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44C" w:rsidRPr="005F48FE" w:rsidRDefault="0076744C" w:rsidP="00BA7053">
            <w:pPr>
              <w:spacing w:line="259" w:lineRule="auto"/>
              <w:ind w:left="1157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8 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44C" w:rsidRPr="005F48FE" w:rsidRDefault="0076744C" w:rsidP="00BA7053">
            <w:pPr>
              <w:spacing w:after="160" w:line="259" w:lineRule="auto"/>
              <w:rPr>
                <w:color w:val="000000"/>
                <w:sz w:val="23"/>
              </w:rPr>
            </w:pPr>
          </w:p>
        </w:tc>
      </w:tr>
      <w:tr w:rsidR="0076744C" w:rsidRPr="005F48FE" w:rsidTr="00BA7053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Личность и общество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6 </w:t>
            </w:r>
          </w:p>
        </w:tc>
      </w:tr>
      <w:tr w:rsidR="0076744C" w:rsidRPr="005F48FE" w:rsidTr="00BA7053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2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Сфера духовной культуры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8 </w:t>
            </w:r>
          </w:p>
        </w:tc>
      </w:tr>
      <w:tr w:rsidR="0076744C" w:rsidRPr="005F48FE" w:rsidTr="00BA7053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3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Социальная сфера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6 </w:t>
            </w:r>
          </w:p>
        </w:tc>
      </w:tr>
      <w:tr w:rsidR="0076744C" w:rsidRPr="005F48FE" w:rsidTr="00BA7053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406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4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319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Экономика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4C" w:rsidRPr="005F48FE" w:rsidRDefault="0076744C" w:rsidP="00BA7053">
            <w:pPr>
              <w:spacing w:line="259" w:lineRule="auto"/>
              <w:ind w:left="24"/>
              <w:jc w:val="center"/>
              <w:rPr>
                <w:color w:val="000000"/>
                <w:sz w:val="23"/>
              </w:rPr>
            </w:pPr>
            <w:r w:rsidRPr="005F48FE">
              <w:rPr>
                <w:color w:val="000000"/>
                <w:sz w:val="23"/>
              </w:rPr>
              <w:t xml:space="preserve">14 </w:t>
            </w:r>
          </w:p>
        </w:tc>
      </w:tr>
    </w:tbl>
    <w:p w:rsidR="0076744C" w:rsidRPr="005F48FE" w:rsidRDefault="0076744C" w:rsidP="0076744C">
      <w:pPr>
        <w:spacing w:after="545" w:line="259" w:lineRule="auto"/>
        <w:ind w:left="74"/>
        <w:rPr>
          <w:rFonts w:eastAsia="Times New Roman"/>
          <w:color w:val="000000"/>
          <w:sz w:val="23"/>
        </w:rPr>
      </w:pPr>
      <w:r w:rsidRPr="005F48FE">
        <w:rPr>
          <w:rFonts w:ascii="Courier New" w:eastAsia="Courier New" w:hAnsi="Courier New" w:cs="Courier New"/>
          <w:color w:val="000000"/>
          <w:sz w:val="2"/>
        </w:rPr>
        <w:t xml:space="preserve"> </w:t>
      </w:r>
    </w:p>
    <w:p w:rsidR="0076744C" w:rsidRPr="005F48FE" w:rsidRDefault="0076744C" w:rsidP="0076744C">
      <w:pPr>
        <w:spacing w:after="5" w:line="323" w:lineRule="auto"/>
        <w:ind w:left="26" w:right="173" w:firstLine="720"/>
        <w:jc w:val="both"/>
        <w:rPr>
          <w:rFonts w:eastAsia="Times New Roman"/>
          <w:color w:val="000000"/>
          <w:sz w:val="23"/>
          <w:u w:val="single"/>
        </w:rPr>
      </w:pPr>
      <w:r w:rsidRPr="005F48FE">
        <w:rPr>
          <w:rFonts w:eastAsia="Times New Roman"/>
          <w:color w:val="000000"/>
          <w:sz w:val="23"/>
          <w:u w:val="single"/>
        </w:rPr>
        <w:t xml:space="preserve"> 4.</w:t>
      </w:r>
      <w:r w:rsidRPr="005F48FE">
        <w:rPr>
          <w:rFonts w:ascii="Arial" w:eastAsia="Arial" w:hAnsi="Arial" w:cs="Arial"/>
          <w:color w:val="000000"/>
          <w:sz w:val="23"/>
          <w:u w:val="single"/>
        </w:rPr>
        <w:t xml:space="preserve"> </w:t>
      </w:r>
      <w:r w:rsidRPr="005F48FE">
        <w:rPr>
          <w:rFonts w:eastAsia="Times New Roman"/>
          <w:color w:val="000000"/>
          <w:sz w:val="23"/>
          <w:u w:val="single"/>
        </w:rPr>
        <w:t xml:space="preserve">Формы контроля </w:t>
      </w:r>
    </w:p>
    <w:p w:rsidR="0076744C" w:rsidRPr="005F48FE" w:rsidRDefault="0076744C" w:rsidP="0076744C">
      <w:pPr>
        <w:spacing w:after="67" w:line="267" w:lineRule="auto"/>
        <w:ind w:left="824" w:right="14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Текущий контроль: контрольная работа, самостоятельная работа, тест. </w:t>
      </w:r>
    </w:p>
    <w:p w:rsidR="0076744C" w:rsidRPr="005F48FE" w:rsidRDefault="0076744C" w:rsidP="0076744C">
      <w:pPr>
        <w:spacing w:after="68" w:line="267" w:lineRule="auto"/>
        <w:ind w:left="824" w:right="14" w:hanging="10"/>
        <w:jc w:val="both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 xml:space="preserve">Промежуточная аттестация: контрольная (тестовая) работа. </w:t>
      </w:r>
    </w:p>
    <w:p w:rsidR="0076744C" w:rsidRPr="005F48FE" w:rsidRDefault="0076744C" w:rsidP="0076744C">
      <w:pPr>
        <w:spacing w:after="307" w:line="267" w:lineRule="auto"/>
        <w:ind w:left="1056" w:right="14"/>
        <w:contextualSpacing/>
        <w:jc w:val="right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>Составитель: Архипова Г.Р.</w:t>
      </w:r>
    </w:p>
    <w:p w:rsidR="0076744C" w:rsidRDefault="0076744C" w:rsidP="0076744C"/>
    <w:p w:rsidR="0076744C" w:rsidRDefault="0076744C" w:rsidP="0076744C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</w:p>
    <w:p w:rsidR="0076744C" w:rsidRDefault="0076744C" w:rsidP="0076744C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</w:p>
    <w:p w:rsidR="0076744C" w:rsidRDefault="0076744C" w:rsidP="0076744C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</w:p>
    <w:p w:rsidR="0076744C" w:rsidRDefault="0076744C" w:rsidP="0076744C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</w:p>
    <w:p w:rsidR="0076744C" w:rsidRDefault="0076744C" w:rsidP="0076744C">
      <w:pPr>
        <w:pStyle w:val="Style1"/>
        <w:widowControl/>
        <w:jc w:val="center"/>
        <w:rPr>
          <w:b/>
          <w:color w:val="000000"/>
          <w:sz w:val="23"/>
          <w:u w:val="single" w:color="000000"/>
        </w:rPr>
      </w:pPr>
      <w:r w:rsidRPr="005F48FE">
        <w:rPr>
          <w:b/>
          <w:color w:val="000000"/>
          <w:sz w:val="23"/>
          <w:u w:val="single" w:color="000000"/>
        </w:rPr>
        <w:lastRenderedPageBreak/>
        <w:t>Аннотация к рабочей программе «Обществознание (</w:t>
      </w:r>
      <w:r>
        <w:rPr>
          <w:b/>
          <w:color w:val="000000"/>
          <w:sz w:val="23"/>
          <w:u w:val="single" w:color="000000"/>
        </w:rPr>
        <w:t>9</w:t>
      </w:r>
      <w:r w:rsidRPr="005F48FE">
        <w:rPr>
          <w:b/>
          <w:color w:val="000000"/>
          <w:sz w:val="23"/>
          <w:u w:val="single" w:color="000000"/>
        </w:rPr>
        <w:t xml:space="preserve"> класс)»</w:t>
      </w:r>
    </w:p>
    <w:p w:rsidR="0076744C" w:rsidRPr="00F51876" w:rsidRDefault="0076744C" w:rsidP="0076744C">
      <w:pPr>
        <w:pStyle w:val="Style1"/>
        <w:widowControl/>
        <w:jc w:val="center"/>
      </w:pPr>
    </w:p>
    <w:tbl>
      <w:tblPr>
        <w:tblW w:w="992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654"/>
      </w:tblGrid>
      <w:tr w:rsidR="0076744C" w:rsidRPr="00F51876" w:rsidTr="0076744C">
        <w:trPr>
          <w:trHeight w:val="15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76744C" w:rsidRPr="00F51876" w:rsidRDefault="0076744C" w:rsidP="00BA705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изучения</w:t>
            </w:r>
          </w:p>
          <w:p w:rsidR="0076744C" w:rsidRPr="00F51876" w:rsidRDefault="0076744C" w:rsidP="00BA705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jc w:val="both"/>
              <w:rPr>
                <w:b/>
                <w:i/>
              </w:rPr>
            </w:pPr>
            <w:r w:rsidRPr="00F51876">
              <w:rPr>
                <w:b/>
                <w:i/>
              </w:rPr>
              <w:t xml:space="preserve">  </w:t>
            </w:r>
          </w:p>
          <w:p w:rsidR="0076744C" w:rsidRPr="00F51876" w:rsidRDefault="0076744C" w:rsidP="00BA7053">
            <w:pPr>
              <w:shd w:val="clear" w:color="auto" w:fill="FFFFFF"/>
              <w:ind w:right="19" w:firstLine="278"/>
              <w:jc w:val="both"/>
              <w:rPr>
                <w:b/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 xml:space="preserve">   </w:t>
            </w:r>
            <w:r w:rsidRPr="00F51876">
              <w:rPr>
                <w:b/>
                <w:sz w:val="24"/>
                <w:szCs w:val="24"/>
              </w:rPr>
              <w:t>Задачи программы: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 xml:space="preserve"> - создание условий для социализации личности;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 xml:space="preserve">- формирование научных представлений, которые составляют первоначальные основы нравственной, </w:t>
            </w:r>
            <w:proofErr w:type="gramStart"/>
            <w:r w:rsidRPr="00F51876">
              <w:rPr>
                <w:sz w:val="24"/>
                <w:szCs w:val="24"/>
              </w:rPr>
              <w:t>правовой  и</w:t>
            </w:r>
            <w:proofErr w:type="gramEnd"/>
            <w:r w:rsidRPr="00F51876">
              <w:rPr>
                <w:sz w:val="24"/>
                <w:szCs w:val="24"/>
              </w:rPr>
              <w:t xml:space="preserve">  политической  культуры;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содействие воспитанию гражданственности учащихся на гуманистические и демократические ценности;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развитие умений ориентироваться в потоке разнообразной информации и типичных жизненных ситуациях;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76744C" w:rsidRPr="0076744C" w:rsidRDefault="0076744C" w:rsidP="0076744C">
            <w:pPr>
              <w:shd w:val="clear" w:color="auto" w:fill="FFFFFF"/>
              <w:ind w:right="58"/>
              <w:jc w:val="both"/>
              <w:rPr>
                <w:rStyle w:val="FontStyle11"/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      </w:r>
          </w:p>
        </w:tc>
      </w:tr>
      <w:tr w:rsidR="0076744C" w:rsidRPr="00F51876" w:rsidTr="0076744C">
        <w:trPr>
          <w:trHeight w:val="11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Срок</w:t>
            </w:r>
          </w:p>
          <w:p w:rsidR="0076744C" w:rsidRPr="00F51876" w:rsidRDefault="0076744C" w:rsidP="00BA7053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F51876">
              <w:rPr>
                <w:rStyle w:val="FontStyle11"/>
                <w:sz w:val="24"/>
                <w:szCs w:val="24"/>
              </w:rPr>
              <w:t xml:space="preserve">реализации </w:t>
            </w:r>
            <w:r>
              <w:rPr>
                <w:rStyle w:val="FontStyle12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1 год</w:t>
            </w:r>
          </w:p>
        </w:tc>
      </w:tr>
      <w:tr w:rsidR="0076744C" w:rsidRPr="00F51876" w:rsidTr="0076744C">
        <w:trPr>
          <w:trHeight w:val="8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r w:rsidRPr="00F51876">
              <w:rPr>
                <w:sz w:val="24"/>
                <w:szCs w:val="24"/>
              </w:rPr>
              <w:t xml:space="preserve">9 класс- 1 час в неделю (35 часов) </w:t>
            </w:r>
          </w:p>
        </w:tc>
      </w:tr>
      <w:tr w:rsidR="0076744C" w:rsidRPr="006E60DA" w:rsidTr="0076744C">
        <w:trPr>
          <w:trHeight w:val="16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Результаты</w:t>
            </w:r>
          </w:p>
          <w:p w:rsidR="0076744C" w:rsidRPr="00F51876" w:rsidRDefault="0076744C" w:rsidP="00BA7053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освоения</w:t>
            </w:r>
          </w:p>
          <w:p w:rsidR="0076744C" w:rsidRPr="00F51876" w:rsidRDefault="0076744C" w:rsidP="00BA7053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учебного</w:t>
            </w:r>
          </w:p>
          <w:p w:rsidR="0076744C" w:rsidRPr="00F51876" w:rsidRDefault="0076744C" w:rsidP="00BA7053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предмета</w:t>
            </w:r>
          </w:p>
          <w:p w:rsidR="0076744C" w:rsidRPr="00F51876" w:rsidRDefault="0076744C" w:rsidP="00BA705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(требования к</w:t>
            </w:r>
          </w:p>
          <w:p w:rsidR="0076744C" w:rsidRPr="00F51876" w:rsidRDefault="0076744C" w:rsidP="00BA705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1876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4C" w:rsidRPr="00F51876" w:rsidRDefault="0076744C" w:rsidP="00BA705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876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обществознания на базовом уровне ученик должен</w:t>
            </w:r>
          </w:p>
          <w:p w:rsidR="0076744C" w:rsidRPr="00F51876" w:rsidRDefault="0076744C" w:rsidP="00BA7053">
            <w:pPr>
              <w:rPr>
                <w:b/>
                <w:sz w:val="24"/>
                <w:szCs w:val="24"/>
              </w:rPr>
            </w:pPr>
            <w:r w:rsidRPr="00F51876">
              <w:rPr>
                <w:b/>
                <w:sz w:val="24"/>
                <w:szCs w:val="24"/>
              </w:rPr>
              <w:t>знать/понимать: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b/>
                <w:sz w:val="24"/>
                <w:szCs w:val="24"/>
              </w:rPr>
              <w:t xml:space="preserve">- </w:t>
            </w:r>
            <w:r w:rsidRPr="00F51876">
              <w:rPr>
                <w:sz w:val="24"/>
                <w:szCs w:val="24"/>
              </w:rPr>
              <w:t>основные обществоведческие термины, т.е. распознавать их в различном контексте и правильно использовать в устной и письменной речи;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Конституция РФ –основной закон страны;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основные положения разделов курса – «Политика», «Право»;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разъяснять смысл высказываний по основным разделам.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b/>
                <w:sz w:val="24"/>
                <w:szCs w:val="24"/>
              </w:rPr>
              <w:t>уметь: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сравнивать социальные объекты, суждения об обществе и человеке, выделять их общие черты и различия;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 xml:space="preserve">- осуществлять поиск социальной информации по заданной теме, используя различные носители (СМИ, учебный текст и т.д.); 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-различать в социальной информации факты и мнения;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объяснять, почему Конституцию называют законом высшей юридической силы;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характеризовать смысл основных понятий по курсу;</w:t>
            </w:r>
          </w:p>
          <w:p w:rsidR="0076744C" w:rsidRPr="00F51876" w:rsidRDefault="0076744C" w:rsidP="00BA7053">
            <w:pPr>
              <w:rPr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 xml:space="preserve">- анализировать текст Конституции и </w:t>
            </w:r>
            <w:proofErr w:type="gramStart"/>
            <w:r w:rsidRPr="00F51876">
              <w:rPr>
                <w:sz w:val="24"/>
                <w:szCs w:val="24"/>
              </w:rPr>
              <w:t>других  нормативных</w:t>
            </w:r>
            <w:proofErr w:type="gramEnd"/>
            <w:r w:rsidRPr="00F51876">
              <w:rPr>
                <w:sz w:val="24"/>
                <w:szCs w:val="24"/>
              </w:rPr>
              <w:t xml:space="preserve"> актов.</w:t>
            </w:r>
          </w:p>
          <w:p w:rsidR="0076744C" w:rsidRPr="00F51876" w:rsidRDefault="0076744C" w:rsidP="0076744C">
            <w:pPr>
              <w:rPr>
                <w:rStyle w:val="FontStyle11"/>
                <w:sz w:val="24"/>
                <w:szCs w:val="24"/>
              </w:rPr>
            </w:pPr>
            <w:r w:rsidRPr="00F51876">
              <w:rPr>
                <w:sz w:val="24"/>
                <w:szCs w:val="24"/>
              </w:rPr>
              <w:t>- давать оценку изученных социальных объектов и процессов, т.е. высказывать суждения об их ценности, уровне или назначении.</w:t>
            </w:r>
          </w:p>
        </w:tc>
      </w:tr>
    </w:tbl>
    <w:p w:rsidR="0076744C" w:rsidRDefault="0076744C" w:rsidP="0076744C"/>
    <w:p w:rsidR="0076744C" w:rsidRPr="0076744C" w:rsidRDefault="0076744C" w:rsidP="0076744C">
      <w:pPr>
        <w:spacing w:after="307" w:line="267" w:lineRule="auto"/>
        <w:ind w:left="1056" w:right="14"/>
        <w:contextualSpacing/>
        <w:jc w:val="right"/>
        <w:rPr>
          <w:rFonts w:eastAsia="Times New Roman"/>
          <w:color w:val="000000"/>
          <w:sz w:val="23"/>
        </w:rPr>
      </w:pPr>
      <w:r w:rsidRPr="005F48FE">
        <w:rPr>
          <w:rFonts w:eastAsia="Times New Roman"/>
          <w:color w:val="000000"/>
          <w:sz w:val="23"/>
        </w:rPr>
        <w:t>Составитель: Архипова Г.Р.</w:t>
      </w:r>
      <w:bookmarkStart w:id="0" w:name="_GoBack"/>
      <w:bookmarkEnd w:id="0"/>
    </w:p>
    <w:sectPr w:rsidR="0076744C" w:rsidRPr="0076744C">
      <w:pgSz w:w="11900" w:h="16838"/>
      <w:pgMar w:top="1143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E46E3"/>
    <w:multiLevelType w:val="hybridMultilevel"/>
    <w:tmpl w:val="656A2334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2">
    <w:nsid w:val="25D34840"/>
    <w:multiLevelType w:val="hybridMultilevel"/>
    <w:tmpl w:val="E90AE156"/>
    <w:lvl w:ilvl="0" w:tplc="2924D2D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B243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264D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C2D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02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023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87A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00A7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34DA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264A06"/>
    <w:multiLevelType w:val="hybridMultilevel"/>
    <w:tmpl w:val="0574B410"/>
    <w:lvl w:ilvl="0" w:tplc="4B0EAFF8">
      <w:start w:val="4"/>
      <w:numFmt w:val="decimal"/>
      <w:lvlText w:val="%1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16E530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1AAA8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5CB86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3EA0A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C438A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A8624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BCB83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4EB7E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F1098"/>
    <w:multiLevelType w:val="hybridMultilevel"/>
    <w:tmpl w:val="97FE99F4"/>
    <w:lvl w:ilvl="0" w:tplc="C4DA742A">
      <w:start w:val="2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8657E0">
      <w:start w:val="1"/>
      <w:numFmt w:val="lowerLetter"/>
      <w:lvlText w:val="%2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FE7012">
      <w:start w:val="1"/>
      <w:numFmt w:val="lowerRoman"/>
      <w:lvlText w:val="%3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C09F00">
      <w:start w:val="1"/>
      <w:numFmt w:val="decimal"/>
      <w:lvlText w:val="%4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6A3FCE">
      <w:start w:val="1"/>
      <w:numFmt w:val="lowerLetter"/>
      <w:lvlText w:val="%5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DA2F98">
      <w:start w:val="1"/>
      <w:numFmt w:val="lowerRoman"/>
      <w:lvlText w:val="%6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9C889E">
      <w:start w:val="1"/>
      <w:numFmt w:val="decimal"/>
      <w:lvlText w:val="%7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1E5B78">
      <w:start w:val="1"/>
      <w:numFmt w:val="lowerLetter"/>
      <w:lvlText w:val="%8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92522C">
      <w:start w:val="1"/>
      <w:numFmt w:val="lowerRoman"/>
      <w:lvlText w:val="%9"/>
      <w:lvlJc w:val="left"/>
      <w:pPr>
        <w:ind w:left="7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27764F"/>
    <w:multiLevelType w:val="hybridMultilevel"/>
    <w:tmpl w:val="0ED2DE76"/>
    <w:lvl w:ilvl="0" w:tplc="E692EAA0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1C4C3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B6E4B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C98D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82A9D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402EC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62A1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A4E61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521B2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C1284F"/>
    <w:multiLevelType w:val="hybridMultilevel"/>
    <w:tmpl w:val="2F1CD2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FFA14CD"/>
    <w:multiLevelType w:val="hybridMultilevel"/>
    <w:tmpl w:val="716E17D8"/>
    <w:lvl w:ilvl="0" w:tplc="041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3"/>
    <w:rsid w:val="00254B07"/>
    <w:rsid w:val="00422413"/>
    <w:rsid w:val="007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FFC6-2678-40B7-ABA6-274FDA2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744C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44C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customStyle="1" w:styleId="FontStyle34">
    <w:name w:val="Font Style34"/>
    <w:rsid w:val="0076744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744C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Times New Roman"/>
      <w:sz w:val="24"/>
      <w:szCs w:val="24"/>
    </w:rPr>
  </w:style>
  <w:style w:type="character" w:customStyle="1" w:styleId="FontStyle35">
    <w:name w:val="Font Style35"/>
    <w:rsid w:val="0076744C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rmal (Web)"/>
    <w:basedOn w:val="a"/>
    <w:rsid w:val="0076744C"/>
    <w:pPr>
      <w:widowControl w:val="0"/>
      <w:suppressAutoHyphens/>
      <w:spacing w:before="280" w:after="280"/>
    </w:pPr>
    <w:rPr>
      <w:rFonts w:eastAsia="Lucida Sans Unicode" w:cs="Tahoma"/>
      <w:sz w:val="24"/>
      <w:szCs w:val="24"/>
      <w:lang w:bidi="ru-RU"/>
    </w:rPr>
  </w:style>
  <w:style w:type="character" w:styleId="a4">
    <w:name w:val="Strong"/>
    <w:qFormat/>
    <w:rsid w:val="0076744C"/>
    <w:rPr>
      <w:b/>
      <w:bCs/>
    </w:rPr>
  </w:style>
  <w:style w:type="table" w:customStyle="1" w:styleId="TableGrid">
    <w:name w:val="TableGrid"/>
    <w:rsid w:val="007674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76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6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6744C"/>
    <w:pPr>
      <w:widowControl w:val="0"/>
      <w:autoSpaceDE w:val="0"/>
      <w:autoSpaceDN w:val="0"/>
      <w:adjustRightInd w:val="0"/>
      <w:spacing w:line="259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744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674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76744C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/>
      <w:sz w:val="24"/>
      <w:szCs w:val="24"/>
    </w:rPr>
  </w:style>
  <w:style w:type="paragraph" w:styleId="a6">
    <w:name w:val="No Spacing"/>
    <w:link w:val="a7"/>
    <w:qFormat/>
    <w:rsid w:val="0076744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Plain Text"/>
    <w:basedOn w:val="a"/>
    <w:link w:val="a9"/>
    <w:unhideWhenUsed/>
    <w:rsid w:val="0076744C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674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7674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3116</Words>
  <Characters>17765</Characters>
  <Application>Microsoft Office Word</Application>
  <DocSecurity>0</DocSecurity>
  <Lines>148</Lines>
  <Paragraphs>41</Paragraphs>
  <ScaleCrop>false</ScaleCrop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2</cp:revision>
  <dcterms:created xsi:type="dcterms:W3CDTF">2019-01-31T01:01:00Z</dcterms:created>
  <dcterms:modified xsi:type="dcterms:W3CDTF">2019-01-31T01:09:00Z</dcterms:modified>
</cp:coreProperties>
</file>